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pict>
          <v:shape id="_x0000_s1027" o:spid="_x0000_s1027" o:spt="75" type="#_x0000_t75" style="position:absolute;left:0pt;margin-left:955pt;margin-top:872pt;height:27pt;width:3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rPr>
          <w:rFonts w:asciiTheme="minorEastAsia" w:hAnsiTheme="minorEastAsia" w:eastAsiaTheme="minorEastAsia"/>
          <w:sz w:val="24"/>
          <w:szCs w:val="24"/>
        </w:rPr>
      </w:pPr>
    </w:p>
    <w:p>
      <w:pPr>
        <w:spacing w:line="54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第三单元</w:t>
      </w:r>
    </w:p>
    <w:p>
      <w:pPr>
        <w:spacing w:line="240" w:lineRule="exact"/>
        <w:rPr>
          <w:rFonts w:asciiTheme="minorEastAsia" w:hAnsiTheme="minorEastAsia" w:eastAsiaTheme="minorEastAsia"/>
          <w:sz w:val="24"/>
          <w:szCs w:val="24"/>
        </w:rPr>
      </w:pPr>
      <w:bookmarkStart w:id="0" w:name="_GoBack"/>
      <w:bookmarkEnd w:id="0"/>
      <w:r>
        <w:rPr>
          <w:rFonts w:asciiTheme="minorEastAsia" w:hAnsiTheme="minorEastAsia" w:eastAsiaTheme="minorEastAsia"/>
          <w:sz w:val="24"/>
          <w:szCs w:val="24"/>
        </w:rPr>
        <w:t>(满分:150分;时间:150分钟)</w:t>
      </w:r>
    </w:p>
    <w:p>
      <w:pPr>
        <w:rPr>
          <w:rFonts w:asciiTheme="minorEastAsia" w:hAnsiTheme="minorEastAsia" w:eastAsiaTheme="minorEastAsia"/>
          <w:sz w:val="24"/>
          <w:szCs w:val="24"/>
        </w:rPr>
      </w:pPr>
    </w:p>
    <w:p>
      <w:pPr>
        <w:spacing w:line="330" w:lineRule="exact"/>
        <w:rPr>
          <w:rFonts w:asciiTheme="minorEastAsia" w:hAnsiTheme="minorEastAsia" w:eastAsiaTheme="minorEastAsia"/>
          <w:sz w:val="24"/>
          <w:szCs w:val="24"/>
        </w:rPr>
      </w:pPr>
      <w:r>
        <w:rPr>
          <w:rFonts w:asciiTheme="minorEastAsia" w:hAnsiTheme="minorEastAsia" w:eastAsiaTheme="minorEastAsia"/>
          <w:sz w:val="24"/>
          <w:szCs w:val="24"/>
        </w:rPr>
        <w:t>一、现代文阅读(35分)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(一)现代文阅读Ⅰ(本题共5小题,19分)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阅读下面的文字,完成1—5题。</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材料一</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近日,各地涌现出一批“网红”县长。他们在各类新媒体平台直播售卖本地土特产,帮助农户和企业解决销售难题,受到众多网民好评。当前,以移动互联网、大数据、人工智能、区块链等为代表的新技术应用极大地推动了社会生产力发展和生产关系重塑,深刻地改变着政府、市场和社会之间的关系。</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受疫情影响,目前一些地区农产品供应相对充足但消费持续低迷,供需不平衡现象突出。由于生产销售衔接链条不畅,农副产品普遍面临滞销难题,影响了群众生活必需品供应。邀请县市负责人直播帮助农民卖货,畅通农副产品销售渠道,确保农产品产得出、运得走、供得上,不啻为一种政务服务创新之举,打造“政府+电商+社交平台”新模式,以消费扶贫助力脱贫攻坚。消费扶贫是近年来有效调动社会各界力量参与脱贫攻坚的一种扶贫形式,为贫困地区稳定脱贫和产业持续发展提供了长效机制。</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相关统计数据显示,我国网络直播用户规模已超4.3亿人,网络直播是人民群众喜闻乐见的文化娱乐产品,也是一种新的生活方式。县长直播带货不仅能够直接促进本地产品销售,还具有带头复工复产提振市场信心的象征意义,为经济社会发展注入“强心剂”。</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(摘编自《光明日报》,2020年4月13日)</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材料二</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主持人:我和王坚博士认识有10年了,请王坚博士开一个场,就今天的数字化经济时代谈一下见解。</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王坚:数字经济,我理解不应该是数字经济,应该是经济数字。本体是最重要的,本质上数字经济是经济数字。如果一定要讲的话,以数据为中心的云计算为今天以数据为关键要素的数字经济搭了一个桥,开了一条更远的路。</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主持人:谢谢,大家都在说数字经济到来了,个体能感受到的变化有哪些?尤其是新鲜的,易感知的。</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张建锋:我们知道在消费领域肯定发生了非常多的变化,数字化不是影响了一个环节,而是影响了所有环节。数字技术对制造业的影响就更不用说了,制造业、零售业从生产到出售完全是数字化,很多人感觉不到数字化,但确实在享受数字化带来的好处。</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主持人:这个阶段便捷和效率是我们感受最深刻的,孙权(胡晓明在阿里巴巴的花名),你从金融角度分享的更多,试着从这个角度告诉我们正在发生什么变化?</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胡晓明:数字技术让支付宝的客户端和所有金融机构产生了连接,由于数据的产生,我们可以快捷地给路边摊贷款,原来他们不能获得贷款。我在西安去吃一碗羊肉泡馍,这家店主在我们网商银行贷款了8万块钱,他知道我是支付宝的,坚决不收那碗羊肉泡馍的26块钱。</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主持人:的确,技术能打破技术壁垒、行政壁垒、地区壁垒,重建一个完整的信用体系。你最后付了26块钱了吗?</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胡晓明:付了!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主持人:特别温暖。支付宝是我们生意的支撑、信义的支撑。追加一个小问题:我们在历次大会上都能感觉到阿里是技术的引领者,作为未来的展望者和畅想者,你对此怎么看?</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王坚:我觉得阿里是中国支付的开创者,开创一个东西和大家都觉得这个东西应该做,是完全不一样的事情。我想,技术同样也有这样的问题,无论阿里也好,中国也好,是到了不只把技术做好,还要去做开创的时候,不然这个世界不会进步了,阿里有这样的历史责任!</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主持人:开创者的角色,应该向开创者致敬!最后一个问题,博士,我记得城市大脑概念是在这个舞台上提出的,现在我们看到杭州在一步步进步,它推广得到底怎么样?</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王坚:这也是一个难以回答好的问题。确实,这个东西触到了我们真正要解决的问题。如果撇开所有的功能而言,城市大脑的本质就是要解决一个城市数据的流动性问题。如果今天城市数据不流动,就不会看到这个城市当下所有问题被解决的希望。到了什么状态呢?杭州至少已经在真正意义上,从一个城市规模层面上做这件事情,也是第一次让我看到希望,我们是在讲城市的大脑,而不是在讲一个城市的某一个功能。我想,在更多的场合,大家听到的人工智能技术,实际上都还是在讲一个技术在某一个功能上怎么实现,它远远谈不上从一个城市整体的角度来考虑它们之间的事情,杭州是非常积极的,在一个城市的水平上去想这个事情。</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(摘编自“猎云网”,2019年9月26日)</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材料三</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虽然我国互联网产业发展规模和水平在全球居于前列,但我国数字经济发展的产业短板也非常突出。我国大数据产业发展处于全球第一梯队,但在新型计算平台、分布式计算架构及大数据处理、分析和呈现等方面与领先国家相比仍存在较大差距,开源技术和相关生态系统影响力较弱。</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数字经济是高知识密集型产业,人才储备规模和水平对数字经济产业发展至关重要。2000年以后,我国高等教育加强了数字经济相关学科建设,成为培养计算机、自动化、信息管理等专业大学生最多的国家。从产业发展实际情况看,我国数字经济发展的人才优势集中体现在数字技术应用场景开发和颠覆性技术研发两个领域。阿里巴巴、腾讯、字节跳动等互联网企业拥有最优秀的场景设计技术团队及市场营销和数据分析团队,华为、阿里巴巴达摩院在人工智能、5G技术等颠覆性技术研发领域的人才储备量在全球领先。从人才结构看,传统IT、计算机领域人才较多,而数据分析、数据挖掘、人工智能等领域人才缺口较大,复合型人才紧缺问题尤为严重,特别是顶尖人才基本依靠输入。</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我国数字经济场景优势在很大程度上借助了人口和产业规模红利,场景的原始创新较少。我国数字经济应用场景领域不够广泛、应用程度不深。互联网、金融和电信约占国内数字应用市场的70%,交通、医疗、教育等领域近年来数据应用有所发展,但比重仍然很低。</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金融危机后,全球贸易保护主义抬头,发达国家在刺激本国实体经济发展的同时,采取更加保守的贸易和技术政策,这对全球数字经济产业分工格局会产生不利影响,而对我国这种影响更加巨大。</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(摘编自《经济纵横》,2020年04期)</w:t>
      </w:r>
    </w:p>
    <w:p>
      <w:pPr>
        <w:rPr>
          <w:rFonts w:asciiTheme="minorEastAsia" w:hAnsiTheme="minorEastAsia" w:eastAsiaTheme="minorEastAsia"/>
          <w:sz w:val="24"/>
          <w:szCs w:val="24"/>
        </w:rPr>
      </w:pPr>
      <w:r>
        <w:rPr>
          <w:rFonts w:asciiTheme="minorEastAsia" w:hAnsiTheme="minorEastAsia" w:eastAsiaTheme="minorEastAsia"/>
          <w:sz w:val="24"/>
          <w:szCs w:val="24"/>
        </w:rPr>
        <w:t>1.下列对材料相关内容的理解和分析,正确的一项是(3分)(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A.县长直播“带货”,是顺应形势运用互联网思维创造性推动工作的具体表现。</w:t>
      </w:r>
    </w:p>
    <w:p>
      <w:pPr>
        <w:rPr>
          <w:rFonts w:asciiTheme="minorEastAsia" w:hAnsiTheme="minorEastAsia" w:eastAsiaTheme="minorEastAsia"/>
          <w:sz w:val="24"/>
          <w:szCs w:val="24"/>
        </w:rPr>
      </w:pPr>
      <w:r>
        <w:rPr>
          <w:rFonts w:asciiTheme="minorEastAsia" w:hAnsiTheme="minorEastAsia" w:eastAsiaTheme="minorEastAsia"/>
          <w:sz w:val="24"/>
          <w:szCs w:val="24"/>
        </w:rPr>
        <w:t>B.路边摊贷款成功,是支付宝基于数字技术,将金融机构与商户进行连接的结果。</w:t>
      </w:r>
    </w:p>
    <w:p>
      <w:pPr>
        <w:rPr>
          <w:rFonts w:asciiTheme="minorEastAsia" w:hAnsiTheme="minorEastAsia" w:eastAsiaTheme="minorEastAsia"/>
          <w:sz w:val="24"/>
          <w:szCs w:val="24"/>
        </w:rPr>
      </w:pPr>
      <w:r>
        <w:rPr>
          <w:rFonts w:asciiTheme="minorEastAsia" w:hAnsiTheme="minorEastAsia" w:eastAsiaTheme="minorEastAsia"/>
          <w:sz w:val="24"/>
          <w:szCs w:val="24"/>
        </w:rPr>
        <w:t>C.阿里是数字经济的开创者,它的发展壮大跟我国数字经济的发展息息相关。</w:t>
      </w:r>
    </w:p>
    <w:p>
      <w:pPr>
        <w:rPr>
          <w:rFonts w:asciiTheme="minorEastAsia" w:hAnsiTheme="minorEastAsia" w:eastAsiaTheme="minorEastAsia"/>
          <w:sz w:val="24"/>
          <w:szCs w:val="24"/>
        </w:rPr>
      </w:pPr>
      <w:r>
        <w:rPr>
          <w:rFonts w:asciiTheme="minorEastAsia" w:hAnsiTheme="minorEastAsia" w:eastAsiaTheme="minorEastAsia"/>
          <w:sz w:val="24"/>
          <w:szCs w:val="24"/>
        </w:rPr>
        <w:t>D.较之核心技术、复合型人才,国际大环境是影响我国数字经济发展的主要因素。</w:t>
      </w:r>
    </w:p>
    <w:p>
      <w:pPr>
        <w:rPr>
          <w:rFonts w:asciiTheme="minorEastAsia" w:hAnsiTheme="minorEastAsia" w:eastAsiaTheme="minorEastAsia"/>
          <w:sz w:val="24"/>
          <w:szCs w:val="24"/>
        </w:rPr>
      </w:pPr>
      <w:r>
        <w:rPr>
          <w:rFonts w:asciiTheme="minorEastAsia" w:hAnsiTheme="minorEastAsia" w:eastAsiaTheme="minorEastAsia"/>
          <w:sz w:val="24"/>
          <w:szCs w:val="24"/>
        </w:rPr>
        <w:t>2.根据材料内容,下列说法不正确的一项是(3分)(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A.“互联网+消费扶贫”的创新模式,构建了政府引导、社会参与、市场运作的有效机制,助力脱贫攻坚。</w:t>
      </w:r>
    </w:p>
    <w:p>
      <w:pPr>
        <w:rPr>
          <w:rFonts w:asciiTheme="minorEastAsia" w:hAnsiTheme="minorEastAsia" w:eastAsiaTheme="minorEastAsia"/>
          <w:sz w:val="24"/>
          <w:szCs w:val="24"/>
        </w:rPr>
      </w:pPr>
      <w:r>
        <w:rPr>
          <w:rFonts w:asciiTheme="minorEastAsia" w:hAnsiTheme="minorEastAsia" w:eastAsiaTheme="minorEastAsia"/>
          <w:sz w:val="24"/>
          <w:szCs w:val="24"/>
        </w:rPr>
        <w:t>B.杭州在构建城市大脑上的探索,有可能改变我国数字经济应用场景领域不广、应用程度不深的现状。</w:t>
      </w:r>
    </w:p>
    <w:p>
      <w:pPr>
        <w:rPr>
          <w:rFonts w:asciiTheme="minorEastAsia" w:hAnsiTheme="minorEastAsia" w:eastAsiaTheme="minorEastAsia"/>
          <w:sz w:val="24"/>
          <w:szCs w:val="24"/>
        </w:rPr>
      </w:pPr>
      <w:r>
        <w:rPr>
          <w:rFonts w:asciiTheme="minorEastAsia" w:hAnsiTheme="minorEastAsia" w:eastAsiaTheme="minorEastAsia"/>
          <w:sz w:val="24"/>
          <w:szCs w:val="24"/>
        </w:rPr>
        <w:t>C.材料二中主持人充分了解采访对象,精心设计采访提纲。采访伊始,就开门见山地提出了数字经济的话题。</w:t>
      </w:r>
    </w:p>
    <w:p>
      <w:pPr>
        <w:rPr>
          <w:rFonts w:asciiTheme="minorEastAsia" w:hAnsiTheme="minorEastAsia" w:eastAsiaTheme="minorEastAsia"/>
          <w:sz w:val="24"/>
          <w:szCs w:val="24"/>
        </w:rPr>
      </w:pPr>
      <w:r>
        <w:rPr>
          <w:rFonts w:asciiTheme="minorEastAsia" w:hAnsiTheme="minorEastAsia" w:eastAsiaTheme="minorEastAsia"/>
          <w:sz w:val="24"/>
          <w:szCs w:val="24"/>
        </w:rPr>
        <w:t>D.我国在应用场景开发和颠覆性技术研发领域的人才储备量全球领先,与高等教育加强了相关学科的建设密不可分。</w:t>
      </w:r>
    </w:p>
    <w:p>
      <w:pPr>
        <w:rPr>
          <w:rFonts w:asciiTheme="minorEastAsia" w:hAnsiTheme="minorEastAsia" w:eastAsiaTheme="minorEastAsia"/>
          <w:sz w:val="24"/>
          <w:szCs w:val="24"/>
        </w:rPr>
      </w:pPr>
      <w:r>
        <w:rPr>
          <w:rFonts w:asciiTheme="minorEastAsia" w:hAnsiTheme="minorEastAsia" w:eastAsiaTheme="minorEastAsia"/>
          <w:sz w:val="24"/>
          <w:szCs w:val="24"/>
        </w:rPr>
        <w:t>3.下列选项中,不属于访谈嘉宾讨论内容范畴的一项是(3分)(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A.假设你要成为一名网约车的司机,只需要在网上提供一份材料就可办妥,体现了数字经济带来的便捷。</w:t>
      </w:r>
    </w:p>
    <w:p>
      <w:pPr>
        <w:rPr>
          <w:rFonts w:asciiTheme="minorEastAsia" w:hAnsiTheme="minorEastAsia" w:eastAsiaTheme="minorEastAsia"/>
          <w:sz w:val="24"/>
          <w:szCs w:val="24"/>
        </w:rPr>
      </w:pPr>
      <w:r>
        <w:rPr>
          <w:rFonts w:asciiTheme="minorEastAsia" w:hAnsiTheme="minorEastAsia" w:eastAsiaTheme="minorEastAsia"/>
          <w:sz w:val="24"/>
          <w:szCs w:val="24"/>
        </w:rPr>
        <w:t>B.即使你不带现金,你也可以在中国大多数地区通过手机实现消费支付,这是数字技术给我们的生活带来的改变。</w:t>
      </w:r>
    </w:p>
    <w:p>
      <w:pPr>
        <w:rPr>
          <w:rFonts w:asciiTheme="minorEastAsia" w:hAnsiTheme="minorEastAsia" w:eastAsiaTheme="minorEastAsia"/>
          <w:sz w:val="24"/>
          <w:szCs w:val="24"/>
        </w:rPr>
      </w:pPr>
      <w:r>
        <w:rPr>
          <w:rFonts w:asciiTheme="minorEastAsia" w:hAnsiTheme="minorEastAsia" w:eastAsiaTheme="minorEastAsia"/>
          <w:sz w:val="24"/>
          <w:szCs w:val="24"/>
        </w:rPr>
        <w:t>C.科技的改变,最关键的因素还是人。公司CEO不一定要掌握技术,但他需要了解技术的趋势和业务的变化。</w:t>
      </w:r>
    </w:p>
    <w:p>
      <w:pPr>
        <w:rPr>
          <w:rFonts w:asciiTheme="minorEastAsia" w:hAnsiTheme="minorEastAsia" w:eastAsiaTheme="minorEastAsia"/>
          <w:sz w:val="24"/>
          <w:szCs w:val="24"/>
        </w:rPr>
      </w:pPr>
      <w:r>
        <w:rPr>
          <w:rFonts w:asciiTheme="minorEastAsia" w:hAnsiTheme="minorEastAsia" w:eastAsiaTheme="minorEastAsia"/>
          <w:sz w:val="24"/>
          <w:szCs w:val="24"/>
        </w:rPr>
        <w:t>D.济南交警通过“市民出行一路通”,实时监控拥堵严重的道路,并结合历史拥堵数据对亟须治理的道路进行筛选。</w:t>
      </w:r>
    </w:p>
    <w:p>
      <w:pPr>
        <w:rPr>
          <w:rFonts w:asciiTheme="minorEastAsia" w:hAnsiTheme="minorEastAsia" w:eastAsiaTheme="minorEastAsia"/>
          <w:sz w:val="24"/>
          <w:szCs w:val="24"/>
        </w:rPr>
      </w:pPr>
      <w:r>
        <w:rPr>
          <w:rFonts w:asciiTheme="minorEastAsia" w:hAnsiTheme="minorEastAsia" w:eastAsiaTheme="minorEastAsia"/>
          <w:sz w:val="24"/>
          <w:szCs w:val="24"/>
        </w:rPr>
        <w:t>4.材料二中主持人采用了趣问的采访技巧,有什么作用?(4分)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5.目前,我国的数字经济有何特点?请结合材料简要概括。(6分)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(二)现代文阅读(本题共4小题,16分)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阅读下面的文字,完成6—9题。</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留一饼</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赵登科</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三百六十行,行行出状元,老牛是个卖饼的。</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宝庆和平街最末的一间小木屋,上插一黄布幌子,写着“留一饼”三个大字。幌子的左边,有一棵大桂花树,它到底活了多少年,没人说得清,总之没五个汉子是别想抱住它的腰的。桂花树底下,摆着一张椅子,老牛没事就躺在椅子上摇着蒲扇,吹着风。</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老牛这人,人善,心慈,可就是太固执。就拿这卖饼来说,十多年了,每天只做两百个,一个不多,一个也不少。这些饼,没半个时辰就被抢光了,弄得许多想吃的吃不到。</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光这还不算什么,更让人来气的是,老牛拿着最后一个饼在你眼前晃晃,然后装进袋子,说一句:“不卖了。”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关于老牛为啥留一饼,有人说那是老牛的秘方,得留一饼揉碎在明天的面团里,还有人说那是老牛留给自己吃的。</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“留一饼”就是留一饼,谁来了也不卖!</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老牛刚开始卖饼时,生意并不好,店铺在街末,铺前又有大树挡着。可是老牛仍然坚持每天做两百个饼,卖不完的亲自送给街上的乞丐。</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和平街的张老爷是个有头有脸的大人物,连当官的都敬他三分。那天张老爷做寿,许多卖吃的、卖喝的店铺,纷纷关了门前去贺寿。</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老牛不去:“管他张老爷还是赵老爷,他过他的寿,我卖我的饼。”</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别的铺子关了门,那些卖力气的汉子找不着填饱肚子的地方,只得远走几步到老牛的铺子里。没一会儿,竟然排起了长队。</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饼快卖完时,来了个白净男人,他从队伍后面插了过来,摸出一两银子,往老牛桌上一掷:“两个饼,快点!”</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老牛像是没听见一样,继续笑着给顾客装饼。白净男人猛地一拍桌,银子跳得大拇指那么高:“老头,你聋吗?”</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老牛没瞧白净男人一眼:“饼不多了,现在到后面排队说不定还能吃上一口。”</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白净男人伸出手,一巴掌拍向老牛,却被一个拿折扇的男人一把挡住。折扇男人赔着笑脸:“我们这就去排队。”</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排到白净男人时,刚好还剩下最后一个饼,老牛把饼装好,指指挂在门口的幌子:“留一饼!”</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白净男人顿时来了气:“知道我家公子是谁吗?你……”</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折扇男人瞪了白净男人一眼:“好,我们明天再来。”</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第二天一大早,折扇男人果然来了,吃了几口饼,说了几句“好吃”,离开了。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折扇男人走了快一个月时,有人敲锣打鼓送来一块牌匾。一个白净男人从轿子里走出来,男人揭开红布盖头,上写“留一饼”三个大字。看热闹的人上前一看那题款,惊了一声:“这……这竟然出自当今皇上的亲兄弟,康亲王之手。”</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宝庆人都听说了这事,来看康亲王亲笔题的字,却发现老牛铺子前的牌匾不见了。宝庆人问他,他指指铺子里的一个角落:“在那呢!”</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让老牛扬名的倒不是他的饼,也不是康亲王题的字,而是宝庆城人人都在传老牛要被杀头。你想想,把亲王题的字丢在犄角里,杀十次头恐怕都不够。</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传言像一阵风,连宝庆的小角落都吹到了。宝庆人都早早地排队到老牛的店铺前买饼,生怕明天就吃不上了。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可是,一月过去了,一年过去了,老牛的头还长在脖子上,还悠闲地在桂花树底下摇着蒲扇。</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年到古稀的老牛,还是一个人在铺子里做饼。有好心的小伙子来老牛店里帮忙,有时会问起老牛做饼的诀窍,老牛总是笑笑:“你看这胖胖圆圆的饼,放高处不俯视你,放低处不仰视你……”</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老牛走了,老牛走的前一天还在做饼。老牛的愿望是把最后一个饼带到棺材里,他做到了。</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(选自《小小说·大世界》,2018年第2期,有删改)</w:t>
      </w:r>
    </w:p>
    <w:p>
      <w:pPr>
        <w:rPr>
          <w:rFonts w:asciiTheme="minorEastAsia" w:hAnsiTheme="minorEastAsia" w:eastAsiaTheme="minorEastAsia"/>
          <w:sz w:val="24"/>
          <w:szCs w:val="24"/>
        </w:rPr>
      </w:pPr>
      <w:r>
        <w:rPr>
          <w:rFonts w:asciiTheme="minorEastAsia" w:hAnsiTheme="minorEastAsia" w:eastAsiaTheme="minorEastAsia"/>
          <w:sz w:val="24"/>
          <w:szCs w:val="24"/>
        </w:rPr>
        <w:t>6.下列对小说相关内容的理解,不正确的一项是(3分)(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A.老牛固执的性格特点在文中得到了充分的体现,作者对此明显带着一种欣赏的态度,这与小说要表现的主题是吻合的。</w:t>
      </w:r>
    </w:p>
    <w:p>
      <w:pPr>
        <w:rPr>
          <w:rFonts w:asciiTheme="minorEastAsia" w:hAnsiTheme="minorEastAsia" w:eastAsiaTheme="minorEastAsia"/>
          <w:sz w:val="24"/>
          <w:szCs w:val="24"/>
        </w:rPr>
      </w:pPr>
      <w:r>
        <w:rPr>
          <w:rFonts w:asciiTheme="minorEastAsia" w:hAnsiTheme="minorEastAsia" w:eastAsiaTheme="minorEastAsia"/>
          <w:sz w:val="24"/>
          <w:szCs w:val="24"/>
        </w:rPr>
        <w:t>B.老牛敢将匾额扔在角落里,主要是因为通过卖饼一事,他已对康亲王的人品和气度有所了解,并不担心会有性命之忧。</w:t>
      </w:r>
    </w:p>
    <w:p>
      <w:pPr>
        <w:rPr>
          <w:rFonts w:asciiTheme="minorEastAsia" w:hAnsiTheme="minorEastAsia" w:eastAsiaTheme="minorEastAsia"/>
          <w:sz w:val="24"/>
          <w:szCs w:val="24"/>
        </w:rPr>
      </w:pPr>
      <w:r>
        <w:rPr>
          <w:rFonts w:asciiTheme="minorEastAsia" w:hAnsiTheme="minorEastAsia" w:eastAsiaTheme="minorEastAsia"/>
          <w:sz w:val="24"/>
          <w:szCs w:val="24"/>
        </w:rPr>
        <w:t>C.“放高处不俯视你,放低处不仰视你”一句,表面上说的是饼的特点,实质上道出了老牛自身的性格特点与人生追求。</w:t>
      </w:r>
    </w:p>
    <w:p>
      <w:pPr>
        <w:rPr>
          <w:rFonts w:asciiTheme="minorEastAsia" w:hAnsiTheme="minorEastAsia" w:eastAsiaTheme="minorEastAsia"/>
          <w:sz w:val="24"/>
          <w:szCs w:val="24"/>
        </w:rPr>
      </w:pPr>
      <w:r>
        <w:rPr>
          <w:rFonts w:asciiTheme="minorEastAsia" w:hAnsiTheme="minorEastAsia" w:eastAsiaTheme="minorEastAsia"/>
          <w:sz w:val="24"/>
          <w:szCs w:val="24"/>
        </w:rPr>
        <w:t>D.老牛作为一个卖饼者,从中参透人生,将从事的职业与自己的为人处世很好地融为一体,也赢得了人们的认同与尊重。</w:t>
      </w:r>
    </w:p>
    <w:p>
      <w:pPr>
        <w:rPr>
          <w:rFonts w:asciiTheme="minorEastAsia" w:hAnsiTheme="minorEastAsia" w:eastAsiaTheme="minorEastAsia"/>
          <w:sz w:val="24"/>
          <w:szCs w:val="24"/>
        </w:rPr>
      </w:pPr>
      <w:r>
        <w:rPr>
          <w:rFonts w:asciiTheme="minorEastAsia" w:hAnsiTheme="minorEastAsia" w:eastAsiaTheme="minorEastAsia"/>
          <w:sz w:val="24"/>
          <w:szCs w:val="24"/>
        </w:rPr>
        <w:t>7.下列对小说艺术特色的分析鉴赏,不正确的一项是(3分)(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A.小说第二段的环境描写体现了一定的时代特点,而大桂花树这一物象与主人公老牛的形象可谓相映成趣,相得益彰。</w:t>
      </w:r>
    </w:p>
    <w:p>
      <w:pPr>
        <w:rPr>
          <w:rFonts w:asciiTheme="minorEastAsia" w:hAnsiTheme="minorEastAsia" w:eastAsiaTheme="minorEastAsia"/>
          <w:sz w:val="24"/>
          <w:szCs w:val="24"/>
        </w:rPr>
      </w:pPr>
      <w:r>
        <w:rPr>
          <w:rFonts w:asciiTheme="minorEastAsia" w:hAnsiTheme="minorEastAsia" w:eastAsiaTheme="minorEastAsia"/>
          <w:sz w:val="24"/>
          <w:szCs w:val="24"/>
        </w:rPr>
        <w:t>B.买饼时,白净男人飞扬跋扈的言语行为与老牛坦然自若的冷静应对形成鲜明的对比,在矛盾冲突中推动着情节发展。</w:t>
      </w:r>
    </w:p>
    <w:p>
      <w:pPr>
        <w:rPr>
          <w:rFonts w:asciiTheme="minorEastAsia" w:hAnsiTheme="minorEastAsia" w:eastAsiaTheme="minorEastAsia"/>
          <w:sz w:val="24"/>
          <w:szCs w:val="24"/>
        </w:rPr>
      </w:pPr>
      <w:r>
        <w:rPr>
          <w:rFonts w:asciiTheme="minorEastAsia" w:hAnsiTheme="minorEastAsia" w:eastAsiaTheme="minorEastAsia"/>
          <w:sz w:val="24"/>
          <w:szCs w:val="24"/>
        </w:rPr>
        <w:t>C.老牛对有头有脸的张老爷、地位显赫的康亲王以及普通的买饼者一视同仁,这样写更有利于刻画其鲜明的人物形象。</w:t>
      </w:r>
    </w:p>
    <w:p>
      <w:pPr>
        <w:rPr>
          <w:rFonts w:asciiTheme="minorEastAsia" w:hAnsiTheme="minorEastAsia" w:eastAsiaTheme="minorEastAsia"/>
          <w:sz w:val="24"/>
          <w:szCs w:val="24"/>
        </w:rPr>
      </w:pPr>
      <w:r>
        <w:rPr>
          <w:rFonts w:asciiTheme="minorEastAsia" w:hAnsiTheme="minorEastAsia" w:eastAsiaTheme="minorEastAsia"/>
          <w:sz w:val="24"/>
          <w:szCs w:val="24"/>
        </w:rPr>
        <w:t>D.关于老牛到底为什么要留一饼,小说自始至终没有明确说明,这种伏笔手法的使用,增强了故事的神秘感和可读性。</w:t>
      </w:r>
    </w:p>
    <w:p>
      <w:pPr>
        <w:rPr>
          <w:rFonts w:asciiTheme="minorEastAsia" w:hAnsiTheme="minorEastAsia" w:eastAsiaTheme="minorEastAsia"/>
          <w:sz w:val="24"/>
          <w:szCs w:val="24"/>
        </w:rPr>
      </w:pPr>
      <w:r>
        <w:rPr>
          <w:rFonts w:asciiTheme="minorEastAsia" w:hAnsiTheme="minorEastAsia" w:eastAsiaTheme="minorEastAsia"/>
          <w:sz w:val="24"/>
          <w:szCs w:val="24"/>
        </w:rPr>
        <w:t>8.小说中老牛饼艺的高超主要是采用哪种手法来体现的?请结合全文简要说明。(4分)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9.小说的标题“留一饼”有哪些内涵?(6分)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p>
    <w:p>
      <w:pPr>
        <w:spacing w:line="330" w:lineRule="exact"/>
        <w:rPr>
          <w:rFonts w:asciiTheme="minorEastAsia" w:hAnsiTheme="minorEastAsia" w:eastAsiaTheme="minorEastAsia"/>
          <w:sz w:val="24"/>
          <w:szCs w:val="24"/>
        </w:rPr>
      </w:pPr>
      <w:r>
        <w:rPr>
          <w:rFonts w:asciiTheme="minorEastAsia" w:hAnsiTheme="minorEastAsia" w:eastAsiaTheme="minorEastAsia"/>
          <w:sz w:val="24"/>
          <w:szCs w:val="24"/>
        </w:rPr>
        <w:t>二、古代诗文阅读(35分)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(一)文言文阅读(本题共5小题,20分)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阅读下面的文言文,完成10—14题。</w:t>
      </w:r>
    </w:p>
    <w:p>
      <w:pPr>
        <w:spacing w:line="49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蒙恬者,其先齐人也。恬大父蒙骜,自齐事秦昭王,官至上卿。始皇二十六年,蒙恬因家世得为秦将,攻齐,大破之,拜为内史。秦已并天下,乃使蒙恬将三十万众北逐戎狄,收</w:t>
      </w:r>
      <w:r>
        <w:rPr>
          <w:rFonts w:asciiTheme="minorEastAsia" w:hAnsiTheme="minorEastAsia" w:eastAsiaTheme="minorEastAsia"/>
          <w:sz w:val="24"/>
          <w:szCs w:val="24"/>
          <w:em w:val="dot"/>
        </w:rPr>
        <w:t>河</w:t>
      </w:r>
      <w:r>
        <w:rPr>
          <w:rFonts w:asciiTheme="minorEastAsia" w:hAnsiTheme="minorEastAsia" w:eastAsiaTheme="minorEastAsia"/>
          <w:sz w:val="24"/>
          <w:szCs w:val="24"/>
        </w:rPr>
        <w:t>南。筑长城,因地形,用制险塞,起临洮,至辽东,延袤万余里。于是渡河,据阳山,逶蛇而北。是时蒙恬威振匈奴。始皇甚尊宠蒙氏,信任贤之。而亲近蒙毅,位至上卿,出则</w:t>
      </w:r>
      <w:r>
        <w:rPr>
          <w:rFonts w:asciiTheme="minorEastAsia" w:hAnsiTheme="minorEastAsia" w:eastAsiaTheme="minorEastAsia"/>
          <w:sz w:val="24"/>
          <w:szCs w:val="24"/>
          <w:em w:val="dot"/>
        </w:rPr>
        <w:t>参乘</w:t>
      </w:r>
      <w:r>
        <w:rPr>
          <w:rFonts w:asciiTheme="minorEastAsia" w:hAnsiTheme="minorEastAsia" w:eastAsiaTheme="minorEastAsia"/>
          <w:sz w:val="24"/>
          <w:szCs w:val="24"/>
        </w:rPr>
        <w:t>,入则御前。</w:t>
      </w:r>
      <w:r>
        <w:rPr>
          <w:rFonts w:asciiTheme="minorEastAsia" w:hAnsiTheme="minorEastAsia" w:eastAsiaTheme="minorEastAsia"/>
          <w:sz w:val="24"/>
          <w:szCs w:val="24"/>
          <w:u w:val="single" w:color="000000"/>
        </w:rPr>
        <w:t>恬任外事而毅常为内谋,名为忠信,故虽诸将相莫敢与之争焉。</w:t>
      </w:r>
    </w:p>
    <w:p>
      <w:pPr>
        <w:spacing w:line="49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u w:val="wave" w:color="000000"/>
        </w:rPr>
        <w:t>赵高有大罪秦王令蒙毅法治之毅不敢阿法当高罪死除其宦籍帝以高之敦于事也赦之复其官爵</w:t>
      </w:r>
      <w:r>
        <w:rPr>
          <w:rFonts w:asciiTheme="minorEastAsia" w:hAnsiTheme="minorEastAsia" w:eastAsiaTheme="minorEastAsia"/>
          <w:sz w:val="24"/>
          <w:szCs w:val="24"/>
        </w:rPr>
        <w:t>。始皇至沙丘</w:t>
      </w:r>
      <w:r>
        <w:rPr>
          <w:rFonts w:asciiTheme="minorEastAsia" w:hAnsiTheme="minorEastAsia" w:eastAsiaTheme="minorEastAsia"/>
          <w:sz w:val="24"/>
          <w:szCs w:val="24"/>
          <w:em w:val="dot"/>
        </w:rPr>
        <w:t>崩</w:t>
      </w:r>
      <w:r>
        <w:rPr>
          <w:rFonts w:asciiTheme="minorEastAsia" w:hAnsiTheme="minorEastAsia" w:eastAsiaTheme="minorEastAsia"/>
          <w:sz w:val="24"/>
          <w:szCs w:val="24"/>
        </w:rPr>
        <w:t>,秘之,群臣莫知。是时丞相李斯、公子胡亥、中车府令赵高常从。</w:t>
      </w:r>
      <w:r>
        <w:rPr>
          <w:rFonts w:asciiTheme="minorEastAsia" w:hAnsiTheme="minorEastAsia" w:eastAsiaTheme="minorEastAsia"/>
          <w:sz w:val="24"/>
          <w:szCs w:val="24"/>
          <w:u w:val="single" w:color="000000"/>
        </w:rPr>
        <w:t>高雅得幸于胡亥,欲立之,又怨蒙毅法治之而不为己也,</w:t>
      </w:r>
      <w:r>
        <w:rPr>
          <w:rFonts w:asciiTheme="minorEastAsia" w:hAnsiTheme="minorEastAsia" w:eastAsiaTheme="minorEastAsia"/>
          <w:sz w:val="24"/>
          <w:szCs w:val="24"/>
        </w:rPr>
        <w:t>因有贼心,乃与丞相李斯、公子胡亥阴谋,立胡亥为太子。</w:t>
      </w:r>
      <w:r>
        <w:rPr>
          <w:rFonts w:asciiTheme="minorEastAsia" w:hAnsiTheme="minorEastAsia" w:eastAsiaTheme="minorEastAsia"/>
          <w:sz w:val="24"/>
          <w:szCs w:val="24"/>
          <w:em w:val="dot"/>
        </w:rPr>
        <w:t>太子</w:t>
      </w:r>
      <w:r>
        <w:rPr>
          <w:rFonts w:asciiTheme="minorEastAsia" w:hAnsiTheme="minorEastAsia" w:eastAsiaTheme="minorEastAsia"/>
          <w:sz w:val="24"/>
          <w:szCs w:val="24"/>
        </w:rPr>
        <w:t>已立,遣使者以罪赐公子扶苏、蒙恬死。二世又遣使者之阳周,令蒙恬曰:“君之过多矣,而卿弟毅有大罪,法及内史。”蒙恬喟然太息曰:“我何罪于天,无过而死乎?”良久,徐曰:“恬罪固当死矣。起临洮属之辽东,城堑万余里,此其中不能无绝地脉哉?此乃恬之罪也。”乃吞药自杀。</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太史公曰:吾适北边,自直道归,行观蒙恬所为秦筑长城亭障,堑山堙谷,通直道,固轻百姓力矣。夫秦之初灭诸侯,天下之心未定,痍伤者未瘳,而恬为名将,不以此时强谏,振百姓之急,养老存孤,务修众庶之和,而阿意兴功,此其兄弟遇诛,不亦宜乎?何乃罪地脉哉?</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(节选自《史记·蒙恬列传》,有删改)</w:t>
      </w:r>
    </w:p>
    <w:p>
      <w:pPr>
        <w:rPr>
          <w:rFonts w:asciiTheme="minorEastAsia" w:hAnsiTheme="minorEastAsia" w:eastAsiaTheme="minorEastAsia"/>
          <w:sz w:val="24"/>
          <w:szCs w:val="24"/>
        </w:rPr>
      </w:pPr>
      <w:r>
        <w:rPr>
          <w:rFonts w:asciiTheme="minorEastAsia" w:hAnsiTheme="minorEastAsia" w:eastAsiaTheme="minorEastAsia"/>
          <w:sz w:val="24"/>
          <w:szCs w:val="24"/>
        </w:rPr>
        <w:t>10.下列对文中画波浪线部分的断句,正确的一项是(3分)(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A.赵高有大罪/秦王令蒙毅法治之/毅不敢阿法/当高罪死/除其宦籍/帝以高之敦于事也/赦之/复其官爵</w:t>
      </w:r>
    </w:p>
    <w:p>
      <w:pPr>
        <w:rPr>
          <w:rFonts w:asciiTheme="minorEastAsia" w:hAnsiTheme="minorEastAsia" w:eastAsiaTheme="minorEastAsia"/>
          <w:sz w:val="24"/>
          <w:szCs w:val="24"/>
        </w:rPr>
      </w:pPr>
      <w:r>
        <w:rPr>
          <w:rFonts w:asciiTheme="minorEastAsia" w:hAnsiTheme="minorEastAsia" w:eastAsiaTheme="minorEastAsia"/>
          <w:sz w:val="24"/>
          <w:szCs w:val="24"/>
        </w:rPr>
        <w:t>B.赵高有大罪秦王/令蒙毅法治之/毅不敢阿法/当高罪死/除其宦籍/帝以高之敦/于事也/赦之/复其官爵</w:t>
      </w:r>
    </w:p>
    <w:p>
      <w:pPr>
        <w:rPr>
          <w:rFonts w:asciiTheme="minorEastAsia" w:hAnsiTheme="minorEastAsia" w:eastAsiaTheme="minorEastAsia"/>
          <w:sz w:val="24"/>
          <w:szCs w:val="24"/>
        </w:rPr>
      </w:pPr>
      <w:r>
        <w:rPr>
          <w:rFonts w:asciiTheme="minorEastAsia" w:hAnsiTheme="minorEastAsia" w:eastAsiaTheme="minorEastAsia"/>
          <w:sz w:val="24"/>
          <w:szCs w:val="24"/>
        </w:rPr>
        <w:t>C.赵高有大罪秦王/令蒙毅法治之/毅不敢阿法/当高罪死/除其宦籍/帝以高之敦于事也/赦之/复其官爵</w:t>
      </w:r>
    </w:p>
    <w:p>
      <w:pPr>
        <w:rPr>
          <w:rFonts w:asciiTheme="minorEastAsia" w:hAnsiTheme="minorEastAsia" w:eastAsiaTheme="minorEastAsia"/>
          <w:sz w:val="24"/>
          <w:szCs w:val="24"/>
        </w:rPr>
      </w:pPr>
      <w:r>
        <w:rPr>
          <w:rFonts w:asciiTheme="minorEastAsia" w:hAnsiTheme="minorEastAsia" w:eastAsiaTheme="minorEastAsia"/>
          <w:sz w:val="24"/>
          <w:szCs w:val="24"/>
        </w:rPr>
        <w:t>D.赵高有大罪/秦王令蒙毅法治之/毅不敢阿法/当高罪死/除其宦籍/帝以高之敦/于事也/赦之/复其官爵</w:t>
      </w:r>
    </w:p>
    <w:p>
      <w:pPr>
        <w:rPr>
          <w:rFonts w:asciiTheme="minorEastAsia" w:hAnsiTheme="minorEastAsia" w:eastAsiaTheme="minorEastAsia"/>
          <w:sz w:val="24"/>
          <w:szCs w:val="24"/>
        </w:rPr>
      </w:pPr>
      <w:r>
        <w:rPr>
          <w:rFonts w:asciiTheme="minorEastAsia" w:hAnsiTheme="minorEastAsia" w:eastAsiaTheme="minorEastAsia"/>
          <w:sz w:val="24"/>
          <w:szCs w:val="24"/>
        </w:rPr>
        <w:t>11.下列对文中加点词语的相关内容的解说,不正确的一项是(3分)(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A.河,古代多指黄河,“河南”“河北”分别指黄河以南、以北地区。</w:t>
      </w:r>
    </w:p>
    <w:p>
      <w:pPr>
        <w:rPr>
          <w:rFonts w:asciiTheme="minorEastAsia" w:hAnsiTheme="minorEastAsia" w:eastAsiaTheme="minorEastAsia"/>
          <w:sz w:val="24"/>
          <w:szCs w:val="24"/>
        </w:rPr>
      </w:pPr>
      <w:r>
        <w:rPr>
          <w:rFonts w:asciiTheme="minorEastAsia" w:hAnsiTheme="minorEastAsia" w:eastAsiaTheme="minorEastAsia"/>
          <w:sz w:val="24"/>
          <w:szCs w:val="24"/>
        </w:rPr>
        <w:t>B.参乘,古时乘车时陪乘的人。古人乘车,尊者在左,一人在右陪坐。</w:t>
      </w:r>
    </w:p>
    <w:p>
      <w:pPr>
        <w:rPr>
          <w:rFonts w:asciiTheme="minorEastAsia" w:hAnsiTheme="minorEastAsia" w:eastAsiaTheme="minorEastAsia"/>
          <w:sz w:val="24"/>
          <w:szCs w:val="24"/>
        </w:rPr>
      </w:pPr>
      <w:r>
        <w:rPr>
          <w:rFonts w:asciiTheme="minorEastAsia" w:hAnsiTheme="minorEastAsia" w:eastAsiaTheme="minorEastAsia"/>
          <w:sz w:val="24"/>
          <w:szCs w:val="24"/>
        </w:rPr>
        <w:t>C.崩,古时专指皇帝的死亡,等同于“驾崩”,文中指秦始皇病死在沙丘。</w:t>
      </w:r>
    </w:p>
    <w:p>
      <w:pPr>
        <w:rPr>
          <w:rFonts w:asciiTheme="minorEastAsia" w:hAnsiTheme="minorEastAsia" w:eastAsiaTheme="minorEastAsia"/>
          <w:sz w:val="24"/>
          <w:szCs w:val="24"/>
        </w:rPr>
      </w:pPr>
      <w:r>
        <w:rPr>
          <w:rFonts w:asciiTheme="minorEastAsia" w:hAnsiTheme="minorEastAsia" w:eastAsiaTheme="minorEastAsia"/>
          <w:sz w:val="24"/>
          <w:szCs w:val="24"/>
        </w:rPr>
        <w:t>D.太子,常作为中国古代帝王的继任者的称谓,按礼俗多由嫡长子来担任。</w:t>
      </w:r>
    </w:p>
    <w:p>
      <w:pPr>
        <w:rPr>
          <w:rFonts w:asciiTheme="minorEastAsia" w:hAnsiTheme="minorEastAsia" w:eastAsiaTheme="minorEastAsia"/>
          <w:sz w:val="24"/>
          <w:szCs w:val="24"/>
        </w:rPr>
      </w:pPr>
      <w:r>
        <w:rPr>
          <w:rFonts w:asciiTheme="minorEastAsia" w:hAnsiTheme="minorEastAsia" w:eastAsiaTheme="minorEastAsia"/>
          <w:sz w:val="24"/>
          <w:szCs w:val="24"/>
        </w:rPr>
        <w:t>12.下列对原文有关内容的概括和分析,不正确的一项是(3分)(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A.蒙恬出身名门。祖父蒙骜侍奉秦昭王,位至上卿,蒙恬因家世荫庇担任秦将。</w:t>
      </w:r>
    </w:p>
    <w:p>
      <w:pPr>
        <w:rPr>
          <w:rFonts w:asciiTheme="minorEastAsia" w:hAnsiTheme="minorEastAsia" w:eastAsiaTheme="minorEastAsia"/>
          <w:sz w:val="24"/>
          <w:szCs w:val="24"/>
        </w:rPr>
      </w:pPr>
      <w:r>
        <w:rPr>
          <w:rFonts w:asciiTheme="minorEastAsia" w:hAnsiTheme="minorEastAsia" w:eastAsiaTheme="minorEastAsia"/>
          <w:sz w:val="24"/>
          <w:szCs w:val="24"/>
        </w:rPr>
        <w:t>B.蒙恬功劳卓著。他统军北逐戎狄,修筑长城,威震匈奴,并参与修建秦直道。</w:t>
      </w:r>
    </w:p>
    <w:p>
      <w:pPr>
        <w:rPr>
          <w:rFonts w:asciiTheme="minorEastAsia" w:hAnsiTheme="minorEastAsia" w:eastAsiaTheme="minorEastAsia"/>
          <w:sz w:val="24"/>
          <w:szCs w:val="24"/>
        </w:rPr>
      </w:pPr>
      <w:r>
        <w:rPr>
          <w:rFonts w:asciiTheme="minorEastAsia" w:hAnsiTheme="minorEastAsia" w:eastAsiaTheme="minorEastAsia"/>
          <w:sz w:val="24"/>
          <w:szCs w:val="24"/>
        </w:rPr>
        <w:t>C.蒙恬深受重用。始皇帝宠信蒙恬;他的弟弟蒙毅也被始皇帝亲近,位列上卿。</w:t>
      </w:r>
    </w:p>
    <w:p>
      <w:pPr>
        <w:rPr>
          <w:rFonts w:asciiTheme="minorEastAsia" w:hAnsiTheme="minorEastAsia" w:eastAsiaTheme="minorEastAsia"/>
          <w:sz w:val="24"/>
          <w:szCs w:val="24"/>
        </w:rPr>
      </w:pPr>
      <w:r>
        <w:rPr>
          <w:rFonts w:asciiTheme="minorEastAsia" w:hAnsiTheme="minorEastAsia" w:eastAsiaTheme="minorEastAsia"/>
          <w:sz w:val="24"/>
          <w:szCs w:val="24"/>
        </w:rPr>
        <w:t>D.蒙恬结局悲惨。蒙恬有大功于秦而被秦二世逼杀,他的弟弟也受他牵连而死。</w:t>
      </w:r>
    </w:p>
    <w:p>
      <w:pPr>
        <w:rPr>
          <w:rFonts w:asciiTheme="minorEastAsia" w:hAnsiTheme="minorEastAsia" w:eastAsiaTheme="minorEastAsia"/>
          <w:sz w:val="24"/>
          <w:szCs w:val="24"/>
        </w:rPr>
      </w:pPr>
      <w:r>
        <w:rPr>
          <w:rFonts w:asciiTheme="minorEastAsia" w:hAnsiTheme="minorEastAsia" w:eastAsiaTheme="minorEastAsia"/>
          <w:sz w:val="24"/>
          <w:szCs w:val="24"/>
        </w:rPr>
        <w:t>13.把文中画横线的句子翻译成现代汉语。(8分)</w:t>
      </w:r>
    </w:p>
    <w:p>
      <w:pPr>
        <w:rPr>
          <w:rFonts w:asciiTheme="minorEastAsia" w:hAnsiTheme="minorEastAsia" w:eastAsiaTheme="minorEastAsia"/>
          <w:sz w:val="24"/>
          <w:szCs w:val="24"/>
        </w:rPr>
      </w:pPr>
      <w:r>
        <w:rPr>
          <w:rFonts w:asciiTheme="minorEastAsia" w:hAnsiTheme="minorEastAsia" w:eastAsiaTheme="minorEastAsia"/>
          <w:sz w:val="24"/>
          <w:szCs w:val="24"/>
        </w:rPr>
        <w:t>(1)恬任外事而毅常为内谋,名为忠信,故虽诸将相莫敢与之争焉。</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(2)高雅得幸于胡亥,欲立之,又怨蒙毅法治之而不为己也。</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14.蒙恬一生,功勋卓著,而司马迁却评价他“此其兄弟遇诛,不亦宜乎”,请结合文本说明司马迁这样评价的原因。(3分)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(二)古代诗歌阅读(本题共2小题,9分)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阅读下面这首宋词,完成15—16题。</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千年调</w:t>
      </w:r>
      <w:r>
        <w:rPr>
          <w:rFonts w:asciiTheme="minorEastAsia" w:hAnsiTheme="minorEastAsia" w:eastAsiaTheme="minorEastAsia"/>
          <w:sz w:val="24"/>
          <w:szCs w:val="24"/>
          <w:vertAlign w:val="superscript"/>
        </w:rPr>
        <w:t>①</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辛弃疾</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左手把青霓,右手挟明月。吾使丰隆</w:t>
      </w:r>
      <w:r>
        <w:rPr>
          <w:rFonts w:asciiTheme="minorEastAsia" w:hAnsiTheme="minorEastAsia" w:eastAsiaTheme="minorEastAsia"/>
          <w:sz w:val="24"/>
          <w:szCs w:val="24"/>
          <w:vertAlign w:val="superscript"/>
        </w:rPr>
        <w:t>②</w:t>
      </w:r>
      <w:r>
        <w:rPr>
          <w:rFonts w:asciiTheme="minorEastAsia" w:hAnsiTheme="minorEastAsia" w:eastAsiaTheme="minorEastAsia"/>
          <w:sz w:val="24"/>
          <w:szCs w:val="24"/>
        </w:rPr>
        <w:t>前导,叫开阊阖</w:t>
      </w:r>
      <w:r>
        <w:rPr>
          <w:rFonts w:asciiTheme="minorEastAsia" w:hAnsiTheme="minorEastAsia" w:eastAsiaTheme="minorEastAsia"/>
          <w:sz w:val="24"/>
          <w:szCs w:val="24"/>
          <w:vertAlign w:val="superscript"/>
        </w:rPr>
        <w:t>③</w:t>
      </w:r>
      <w:r>
        <w:rPr>
          <w:rFonts w:asciiTheme="minorEastAsia" w:hAnsiTheme="minorEastAsia" w:eastAsiaTheme="minorEastAsia"/>
          <w:sz w:val="24"/>
          <w:szCs w:val="24"/>
        </w:rPr>
        <w:t>。周游上下,径入寥天一</w:t>
      </w:r>
      <w:r>
        <w:rPr>
          <w:rFonts w:asciiTheme="minorEastAsia" w:hAnsiTheme="minorEastAsia" w:eastAsiaTheme="minorEastAsia"/>
          <w:sz w:val="24"/>
          <w:szCs w:val="24"/>
          <w:vertAlign w:val="superscript"/>
        </w:rPr>
        <w:t>④</w:t>
      </w:r>
      <w:r>
        <w:rPr>
          <w:rFonts w:asciiTheme="minorEastAsia" w:hAnsiTheme="minorEastAsia" w:eastAsiaTheme="minorEastAsia"/>
          <w:sz w:val="24"/>
          <w:szCs w:val="24"/>
        </w:rPr>
        <w:t>。览玄圃</w:t>
      </w:r>
      <w:r>
        <w:rPr>
          <w:rFonts w:asciiTheme="minorEastAsia" w:hAnsiTheme="minorEastAsia" w:eastAsiaTheme="minorEastAsia"/>
          <w:sz w:val="24"/>
          <w:szCs w:val="24"/>
          <w:vertAlign w:val="superscript"/>
        </w:rPr>
        <w:t>⑤</w:t>
      </w:r>
      <w:r>
        <w:rPr>
          <w:rFonts w:asciiTheme="minorEastAsia" w:hAnsiTheme="minorEastAsia" w:eastAsiaTheme="minorEastAsia"/>
          <w:sz w:val="24"/>
          <w:szCs w:val="24"/>
        </w:rPr>
        <w:t>,万斛泉,千丈石。</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钧天广乐,燕</w:t>
      </w:r>
      <w:r>
        <w:rPr>
          <w:rFonts w:asciiTheme="minorEastAsia" w:hAnsiTheme="minorEastAsia" w:eastAsiaTheme="minorEastAsia"/>
          <w:sz w:val="24"/>
          <w:szCs w:val="24"/>
          <w:vertAlign w:val="superscript"/>
        </w:rPr>
        <w:t>⑥</w:t>
      </w:r>
      <w:r>
        <w:rPr>
          <w:rFonts w:asciiTheme="minorEastAsia" w:hAnsiTheme="minorEastAsia" w:eastAsiaTheme="minorEastAsia"/>
          <w:sz w:val="24"/>
          <w:szCs w:val="24"/>
        </w:rPr>
        <w:t>我瑶之席。帝饮予觞甚乐,赐汝苍壁。嶙峋突兀,正在一丘壑。余马怀,仆夫悲,下恍惚。</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[注]　①千年调:词牌名。词前有序曰:“开山径得石壁,因名曰苍壁。事出望外,意天之所赐邪,喜而赋。”②丰隆:雷神。③阊阖:天门。④寥天一:天界。⑤玄圃:传说中神仙居住的山。⑥燕:通“宴”。</w:t>
      </w:r>
    </w:p>
    <w:p>
      <w:pPr>
        <w:rPr>
          <w:rFonts w:asciiTheme="minorEastAsia" w:hAnsiTheme="minorEastAsia" w:eastAsiaTheme="minorEastAsia"/>
          <w:sz w:val="24"/>
          <w:szCs w:val="24"/>
        </w:rPr>
      </w:pPr>
      <w:r>
        <w:rPr>
          <w:rFonts w:asciiTheme="minorEastAsia" w:hAnsiTheme="minorEastAsia" w:eastAsiaTheme="minorEastAsia"/>
          <w:sz w:val="24"/>
          <w:szCs w:val="24"/>
        </w:rPr>
        <w:t>15.下列对这首词的赏析,不正确的一项是(3分)(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A.上阕起始两句很有气势,一开始就把读者带入了天马行空、纵横驰骋的神奇壮丽景象之中。</w:t>
      </w:r>
    </w:p>
    <w:p>
      <w:pPr>
        <w:rPr>
          <w:rFonts w:asciiTheme="minorEastAsia" w:hAnsiTheme="minorEastAsia" w:eastAsiaTheme="minorEastAsia"/>
          <w:sz w:val="24"/>
          <w:szCs w:val="24"/>
        </w:rPr>
      </w:pPr>
      <w:r>
        <w:rPr>
          <w:rFonts w:asciiTheme="minorEastAsia" w:hAnsiTheme="minorEastAsia" w:eastAsiaTheme="minorEastAsia"/>
          <w:sz w:val="24"/>
          <w:szCs w:val="24"/>
        </w:rPr>
        <w:t>B.上阕主要写神游天界,层次很分明:先叫开天门,上下游览一番,最后游赏了神境仙界。</w:t>
      </w:r>
    </w:p>
    <w:p>
      <w:pPr>
        <w:rPr>
          <w:rFonts w:asciiTheme="minorEastAsia" w:hAnsiTheme="minorEastAsia" w:eastAsiaTheme="minorEastAsia"/>
          <w:sz w:val="24"/>
          <w:szCs w:val="24"/>
        </w:rPr>
      </w:pPr>
      <w:r>
        <w:rPr>
          <w:rFonts w:asciiTheme="minorEastAsia" w:hAnsiTheme="minorEastAsia" w:eastAsiaTheme="minorEastAsia"/>
          <w:sz w:val="24"/>
          <w:szCs w:val="24"/>
        </w:rPr>
        <w:t>C.下阕最后三个短句借马和仆人因思念家乡而悲伤,反衬出辛弃疾对天界美好生活的留恋。</w:t>
      </w:r>
    </w:p>
    <w:p>
      <w:pPr>
        <w:rPr>
          <w:rFonts w:asciiTheme="minorEastAsia" w:hAnsiTheme="minorEastAsia" w:eastAsiaTheme="minorEastAsia"/>
          <w:sz w:val="24"/>
          <w:szCs w:val="24"/>
        </w:rPr>
      </w:pPr>
      <w:r>
        <w:rPr>
          <w:rFonts w:asciiTheme="minorEastAsia" w:hAnsiTheme="minorEastAsia" w:eastAsiaTheme="minorEastAsia"/>
          <w:sz w:val="24"/>
          <w:szCs w:val="24"/>
        </w:rPr>
        <w:t>D.序中交代开山路时得到一块石壁和词中描述石壁为天帝所赐并不矛盾,特殊写法使然。</w:t>
      </w:r>
    </w:p>
    <w:p>
      <w:pPr>
        <w:rPr>
          <w:rFonts w:asciiTheme="minorEastAsia" w:hAnsiTheme="minorEastAsia" w:eastAsiaTheme="minorEastAsia"/>
          <w:sz w:val="24"/>
          <w:szCs w:val="24"/>
        </w:rPr>
      </w:pPr>
      <w:r>
        <w:rPr>
          <w:rFonts w:asciiTheme="minorEastAsia" w:hAnsiTheme="minorEastAsia" w:eastAsiaTheme="minorEastAsia"/>
          <w:sz w:val="24"/>
          <w:szCs w:val="24"/>
        </w:rPr>
        <w:t>16.这首词是如何体现浪漫主义色彩的?请结合全词进行分析。(6分)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(三)名篇名句默写(本题共1小题,6分)</w:t>
      </w:r>
    </w:p>
    <w:p>
      <w:pPr>
        <w:rPr>
          <w:rFonts w:asciiTheme="minorEastAsia" w:hAnsiTheme="minorEastAsia" w:eastAsiaTheme="minorEastAsia"/>
          <w:sz w:val="24"/>
          <w:szCs w:val="24"/>
        </w:rPr>
      </w:pPr>
      <w:r>
        <w:rPr>
          <w:rFonts w:asciiTheme="minorEastAsia" w:hAnsiTheme="minorEastAsia" w:eastAsiaTheme="minorEastAsia"/>
          <w:sz w:val="24"/>
          <w:szCs w:val="24"/>
        </w:rPr>
        <w:t>17.补写出下列句子中的空缺部分。(6分)</w:t>
      </w:r>
    </w:p>
    <w:p>
      <w:pPr>
        <w:rPr>
          <w:rFonts w:asciiTheme="minorEastAsia" w:hAnsiTheme="minorEastAsia" w:eastAsiaTheme="minorEastAsia"/>
          <w:sz w:val="24"/>
          <w:szCs w:val="24"/>
        </w:rPr>
      </w:pPr>
      <w:r>
        <w:rPr>
          <w:rFonts w:asciiTheme="minorEastAsia" w:hAnsiTheme="minorEastAsia" w:eastAsiaTheme="minorEastAsia"/>
          <w:sz w:val="24"/>
          <w:szCs w:val="24"/>
        </w:rPr>
        <w:t>(1)《陈情表》中,李密用“</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”两句,向晋武帝表示奉养祖母的心愿达成后,将为国献身,报君大恩。 </w:t>
      </w:r>
    </w:p>
    <w:p>
      <w:pPr>
        <w:rPr>
          <w:rFonts w:asciiTheme="minorEastAsia" w:hAnsiTheme="minorEastAsia" w:eastAsiaTheme="minorEastAsia"/>
          <w:sz w:val="24"/>
          <w:szCs w:val="24"/>
        </w:rPr>
      </w:pPr>
      <w:r>
        <w:rPr>
          <w:rFonts w:asciiTheme="minorEastAsia" w:hAnsiTheme="minorEastAsia" w:eastAsiaTheme="minorEastAsia"/>
          <w:sz w:val="24"/>
          <w:szCs w:val="24"/>
        </w:rPr>
        <w:t>(2)《种树郭橐驼传》中,郭橐驼说种树人应保持树木的天性,做到“</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”,这个比喻对育人也有启发意义。 </w:t>
      </w:r>
    </w:p>
    <w:p>
      <w:pPr>
        <w:rPr>
          <w:rFonts w:asciiTheme="minorEastAsia" w:hAnsiTheme="minorEastAsia" w:eastAsiaTheme="minorEastAsia"/>
          <w:sz w:val="24"/>
          <w:szCs w:val="24"/>
        </w:rPr>
      </w:pPr>
      <w:r>
        <w:rPr>
          <w:rFonts w:asciiTheme="minorEastAsia" w:hAnsiTheme="minorEastAsia" w:eastAsiaTheme="minorEastAsia"/>
          <w:sz w:val="24"/>
          <w:szCs w:val="24"/>
        </w:rPr>
        <w:t>(3)《兰亭集序》中,批评魏晋名士崇尚虚无的思想倾向的两句是“</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 </w:t>
      </w:r>
    </w:p>
    <w:p>
      <w:pPr>
        <w:rPr>
          <w:rFonts w:asciiTheme="minorEastAsia" w:hAnsiTheme="minorEastAsia" w:eastAsiaTheme="minorEastAsia"/>
          <w:sz w:val="24"/>
          <w:szCs w:val="24"/>
        </w:rPr>
      </w:pPr>
    </w:p>
    <w:p>
      <w:pPr>
        <w:spacing w:line="330" w:lineRule="exact"/>
        <w:rPr>
          <w:rFonts w:asciiTheme="minorEastAsia" w:hAnsiTheme="minorEastAsia" w:eastAsiaTheme="minorEastAsia"/>
          <w:sz w:val="24"/>
          <w:szCs w:val="24"/>
        </w:rPr>
      </w:pPr>
      <w:r>
        <w:rPr>
          <w:rFonts w:asciiTheme="minorEastAsia" w:hAnsiTheme="minorEastAsia" w:eastAsiaTheme="minorEastAsia"/>
          <w:sz w:val="24"/>
          <w:szCs w:val="24"/>
        </w:rPr>
        <w:t>三、语言文字运用(20分)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阅读下面的文字,完成18—20题。</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秋天的下午,几乎家家户户每一堵朝西的墙壁上都趴满了蜻蜓,夕阳下它们透明的薄翼和花纹各异的细长尾巴,像一件精心的刺绣。顺着墙根悄悄溜过去,用手一按,就捉住一只。一只被捉走了,其他的照旧静静趴着;好像蜻蜓对此时此刻的阳光迷恋至极,生怕一拍翅,</w:t>
      </w:r>
      <w:r>
        <w:rPr>
          <w:rFonts w:asciiTheme="minorEastAsia" w:hAnsiTheme="minorEastAsia" w:eastAsiaTheme="minorEastAsia"/>
          <w:sz w:val="24"/>
          <w:szCs w:val="24"/>
          <w:u w:val="single" w:color="000000"/>
        </w:rPr>
        <w:t>　①　</w:t>
      </w:r>
      <w:r>
        <w:rPr>
          <w:rFonts w:asciiTheme="minorEastAsia" w:hAnsiTheme="minorEastAsia" w:eastAsiaTheme="minorEastAsia"/>
          <w:sz w:val="24"/>
          <w:szCs w:val="24"/>
        </w:rPr>
        <w:t>。 </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u w:val="wave" w:color="000000"/>
        </w:rPr>
        <w:t>西边田野上走来一个人,个子高高的,扛着锨,走路一摇一晃。他的脊背上趴满晒太阳的蜻蜓,他并不知道。他正从一个大斜坡上下来,影子在他前面,长长的。</w:t>
      </w:r>
      <w:r>
        <w:rPr>
          <w:rFonts w:asciiTheme="minorEastAsia" w:hAnsiTheme="minorEastAsia" w:eastAsiaTheme="minorEastAsia"/>
          <w:sz w:val="24"/>
          <w:szCs w:val="24"/>
        </w:rPr>
        <w:t>他的影子已经伸进家。妻子在院子里,做好了饭,看见丈夫的影子从敞开的大门伸了进来:先是一个头(a)戴帽子的头,接着是脖子,然后是弯起的一只胳膊和横在肩上的一把锨(b)你爸的影子已经进屋了(c)她喊孩子(d)快打洗脸水,准备吃饭了(e)</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孩子打好水,将脸盆放在地上,跑到院门口,看见父亲还在远处的田野里走着,一个人一摇一晃的。他的影子像一渠水,</w:t>
      </w:r>
      <w:r>
        <w:rPr>
          <w:rFonts w:asciiTheme="minorEastAsia" w:hAnsiTheme="minorEastAsia" w:eastAsiaTheme="minorEastAsia"/>
          <w:sz w:val="24"/>
          <w:szCs w:val="24"/>
          <w:u w:val="single" w:color="000000"/>
        </w:rPr>
        <w:t>　②　</w:t>
      </w:r>
      <w:r>
        <w:rPr>
          <w:rFonts w:asciiTheme="minorEastAsia" w:hAnsiTheme="minorEastAsia" w:eastAsiaTheme="minorEastAsia"/>
          <w:sz w:val="24"/>
          <w:szCs w:val="24"/>
        </w:rPr>
        <w:t>。 </w:t>
      </w:r>
    </w:p>
    <w:p>
      <w:pPr>
        <w:rPr>
          <w:rFonts w:asciiTheme="minorEastAsia" w:hAnsiTheme="minorEastAsia" w:eastAsiaTheme="minorEastAsia"/>
          <w:sz w:val="24"/>
          <w:szCs w:val="24"/>
        </w:rPr>
      </w:pPr>
      <w:r>
        <w:rPr>
          <w:rFonts w:asciiTheme="minorEastAsia" w:hAnsiTheme="minorEastAsia" w:eastAsiaTheme="minorEastAsia"/>
          <w:sz w:val="24"/>
          <w:szCs w:val="24"/>
        </w:rPr>
        <w:t>18.文中括号处的标点符号,填写最恰当的一项是(3分)(　　)</w:t>
      </w:r>
    </w:p>
    <w:tbl>
      <w:tblPr>
        <w:tblStyle w:val="6"/>
        <w:tblW w:w="4760" w:type="dxa"/>
        <w:jc w:val="center"/>
        <w:tblBorders>
          <w:top w:val="none" w:color="auto" w:sz="0" w:space="0"/>
          <w:left w:val="single" w:color="000000" w:sz="0" w:space="0"/>
          <w:bottom w:val="single" w:color="000000" w:sz="0" w:space="0"/>
          <w:right w:val="single" w:color="000000" w:sz="0" w:space="0"/>
          <w:insideH w:val="none" w:color="auto" w:sz="0" w:space="0"/>
          <w:insideV w:val="single" w:color="000000" w:sz="0" w:space="0"/>
        </w:tblBorders>
        <w:tblLayout w:type="fixed"/>
        <w:tblCellMar>
          <w:top w:w="0" w:type="dxa"/>
          <w:left w:w="108" w:type="dxa"/>
          <w:bottom w:w="0" w:type="dxa"/>
          <w:right w:w="108" w:type="dxa"/>
        </w:tblCellMar>
      </w:tblPr>
      <w:tblGrid>
        <w:gridCol w:w="560"/>
        <w:gridCol w:w="840"/>
        <w:gridCol w:w="840"/>
        <w:gridCol w:w="840"/>
        <w:gridCol w:w="840"/>
        <w:gridCol w:w="840"/>
      </w:tblGrid>
      <w:tr>
        <w:tblPrEx>
          <w:tblBorders>
            <w:top w:val="none" w:color="auto" w:sz="0" w:space="0"/>
            <w:left w:val="single" w:color="000000" w:sz="0" w:space="0"/>
            <w:bottom w:val="single" w:color="000000" w:sz="0" w:space="0"/>
            <w:right w:val="single" w:color="000000" w:sz="0" w:space="0"/>
            <w:insideH w:val="none" w:color="auto" w:sz="0" w:space="0"/>
            <w:insideV w:val="single" w:color="000000" w:sz="0" w:space="0"/>
          </w:tblBorders>
          <w:tblCellMar>
            <w:top w:w="0" w:type="dxa"/>
            <w:left w:w="108" w:type="dxa"/>
            <w:bottom w:w="0" w:type="dxa"/>
            <w:right w:w="108" w:type="dxa"/>
          </w:tblCellMar>
        </w:tblPrEx>
        <w:trPr>
          <w:jc w:val="center"/>
        </w:trPr>
        <w:tc>
          <w:tcPr>
            <w:tcW w:w="560" w:type="dxa"/>
            <w:tcBorders>
              <w:bottom w:val="nil"/>
            </w:tcBorders>
            <w:tcMar>
              <w:left w:w="0" w:type="dxa"/>
              <w:right w:w="0" w:type="dxa"/>
            </w:tcMar>
            <w:vAlign w:val="center"/>
          </w:tcPr>
          <w:p>
            <w:pPr>
              <w:jc w:val="center"/>
              <w:rPr>
                <w:rFonts w:asciiTheme="minorEastAsia" w:hAnsiTheme="minorEastAsia" w:eastAsiaTheme="minorEastAsia"/>
                <w:sz w:val="24"/>
                <w:szCs w:val="24"/>
              </w:rPr>
            </w:pPr>
          </w:p>
        </w:tc>
        <w:tc>
          <w:tcPr>
            <w:tcW w:w="840" w:type="dxa"/>
            <w:tcBorders>
              <w:bottom w:val="nil"/>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a</w:t>
            </w:r>
          </w:p>
        </w:tc>
        <w:tc>
          <w:tcPr>
            <w:tcW w:w="840" w:type="dxa"/>
            <w:tcBorders>
              <w:bottom w:val="nil"/>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b</w:t>
            </w:r>
          </w:p>
        </w:tc>
        <w:tc>
          <w:tcPr>
            <w:tcW w:w="840" w:type="dxa"/>
            <w:tcBorders>
              <w:bottom w:val="nil"/>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c</w:t>
            </w:r>
          </w:p>
        </w:tc>
        <w:tc>
          <w:tcPr>
            <w:tcW w:w="840" w:type="dxa"/>
            <w:tcBorders>
              <w:bottom w:val="nil"/>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d</w:t>
            </w:r>
          </w:p>
        </w:tc>
        <w:tc>
          <w:tcPr>
            <w:tcW w:w="840" w:type="dxa"/>
            <w:tcBorders>
              <w:bottom w:val="nil"/>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e</w:t>
            </w:r>
          </w:p>
        </w:tc>
      </w:tr>
      <w:tr>
        <w:tblPrEx>
          <w:tblBorders>
            <w:top w:val="none" w:color="auto" w:sz="0" w:space="0"/>
            <w:left w:val="single" w:color="000000" w:sz="0" w:space="0"/>
            <w:bottom w:val="single" w:color="000000" w:sz="0" w:space="0"/>
            <w:right w:val="single" w:color="000000" w:sz="0" w:space="0"/>
            <w:insideH w:val="none" w:color="auto" w:sz="0" w:space="0"/>
            <w:insideV w:val="single" w:color="000000" w:sz="0" w:space="0"/>
          </w:tblBorders>
          <w:tblCellMar>
            <w:top w:w="0" w:type="dxa"/>
            <w:left w:w="108" w:type="dxa"/>
            <w:bottom w:w="0" w:type="dxa"/>
            <w:right w:w="108" w:type="dxa"/>
          </w:tblCellMar>
        </w:tblPrEx>
        <w:trPr>
          <w:jc w:val="center"/>
        </w:trPr>
        <w:tc>
          <w:tcPr>
            <w:tcW w:w="560" w:type="dxa"/>
            <w:tcBorders>
              <w:top w:val="nil"/>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A</w:t>
            </w:r>
          </w:p>
        </w:tc>
        <w:tc>
          <w:tcPr>
            <w:tcW w:w="840" w:type="dxa"/>
            <w:tcBorders>
              <w:top w:val="nil"/>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nil"/>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nil"/>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nil"/>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nil"/>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r>
      <w:tr>
        <w:tblPrEx>
          <w:tblBorders>
            <w:top w:val="none" w:color="auto" w:sz="0" w:space="0"/>
            <w:left w:val="single" w:color="000000" w:sz="0" w:space="0"/>
            <w:bottom w:val="single" w:color="000000" w:sz="0" w:space="0"/>
            <w:right w:val="single" w:color="000000" w:sz="0" w:space="0"/>
            <w:insideH w:val="none" w:color="auto" w:sz="0" w:space="0"/>
            <w:insideV w:val="single" w:color="000000" w:sz="0" w:space="0"/>
          </w:tblBorders>
          <w:tblCellMar>
            <w:top w:w="0" w:type="dxa"/>
            <w:left w:w="108" w:type="dxa"/>
            <w:bottom w:w="0" w:type="dxa"/>
            <w:right w:w="108" w:type="dxa"/>
          </w:tblCellMar>
        </w:tblPrEx>
        <w:trPr>
          <w:jc w:val="center"/>
        </w:trPr>
        <w:tc>
          <w:tcPr>
            <w:tcW w:w="560" w:type="dxa"/>
            <w:tcBorders>
              <w:top w:val="single" w:color="000000" w:sz="0" w:space="0"/>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B</w:t>
            </w:r>
          </w:p>
        </w:tc>
        <w:tc>
          <w:tcPr>
            <w:tcW w:w="840" w:type="dxa"/>
            <w:tcBorders>
              <w:top w:val="single" w:color="000000" w:sz="0" w:space="0"/>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single" w:color="000000" w:sz="0" w:space="0"/>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single" w:color="000000" w:sz="0" w:space="0"/>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single" w:color="000000" w:sz="0" w:space="0"/>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single" w:color="000000" w:sz="0" w:space="0"/>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r>
      <w:tr>
        <w:tblPrEx>
          <w:tblBorders>
            <w:top w:val="none" w:color="auto" w:sz="0" w:space="0"/>
            <w:left w:val="single" w:color="000000" w:sz="0" w:space="0"/>
            <w:bottom w:val="single" w:color="000000" w:sz="0" w:space="0"/>
            <w:right w:val="single" w:color="000000" w:sz="0" w:space="0"/>
            <w:insideH w:val="none" w:color="auto" w:sz="0" w:space="0"/>
            <w:insideV w:val="single" w:color="000000" w:sz="0" w:space="0"/>
          </w:tblBorders>
          <w:tblCellMar>
            <w:top w:w="0" w:type="dxa"/>
            <w:left w:w="108" w:type="dxa"/>
            <w:bottom w:w="0" w:type="dxa"/>
            <w:right w:w="108" w:type="dxa"/>
          </w:tblCellMar>
        </w:tblPrEx>
        <w:trPr>
          <w:jc w:val="center"/>
        </w:trPr>
        <w:tc>
          <w:tcPr>
            <w:tcW w:w="560" w:type="dxa"/>
            <w:tcBorders>
              <w:top w:val="single" w:color="000000" w:sz="0" w:space="0"/>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C</w:t>
            </w:r>
          </w:p>
        </w:tc>
        <w:tc>
          <w:tcPr>
            <w:tcW w:w="840" w:type="dxa"/>
            <w:tcBorders>
              <w:top w:val="single" w:color="000000" w:sz="0" w:space="0"/>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single" w:color="000000" w:sz="0" w:space="0"/>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single" w:color="000000" w:sz="0" w:space="0"/>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single" w:color="000000" w:sz="0" w:space="0"/>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single" w:color="000000" w:sz="0" w:space="0"/>
              <w:bottom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r>
      <w:tr>
        <w:tblPrEx>
          <w:tblBorders>
            <w:top w:val="none" w:color="auto" w:sz="0" w:space="0"/>
            <w:left w:val="single" w:color="000000" w:sz="0" w:space="0"/>
            <w:bottom w:val="single" w:color="000000" w:sz="0" w:space="0"/>
            <w:right w:val="single" w:color="000000" w:sz="0" w:space="0"/>
            <w:insideH w:val="none" w:color="auto" w:sz="0" w:space="0"/>
            <w:insideV w:val="single" w:color="000000" w:sz="0" w:space="0"/>
          </w:tblBorders>
          <w:tblCellMar>
            <w:top w:w="0" w:type="dxa"/>
            <w:left w:w="108" w:type="dxa"/>
            <w:bottom w:w="0" w:type="dxa"/>
            <w:right w:w="108" w:type="dxa"/>
          </w:tblCellMar>
        </w:tblPrEx>
        <w:trPr>
          <w:jc w:val="center"/>
        </w:trPr>
        <w:tc>
          <w:tcPr>
            <w:tcW w:w="560" w:type="dxa"/>
            <w:tcBorders>
              <w:top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D</w:t>
            </w:r>
          </w:p>
        </w:tc>
        <w:tc>
          <w:tcPr>
            <w:tcW w:w="840" w:type="dxa"/>
            <w:tcBorders>
              <w:top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c>
          <w:tcPr>
            <w:tcW w:w="840" w:type="dxa"/>
            <w:tcBorders>
              <w:top w:val="single" w:color="000000" w:sz="0" w:space="0"/>
            </w:tcBorders>
            <w:tcMar>
              <w:left w:w="0" w:type="dxa"/>
              <w:right w:w="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w:t>
            </w:r>
          </w:p>
        </w:tc>
      </w:tr>
    </w:tbl>
    <w:p>
      <w:pPr>
        <w:jc w:val="center"/>
        <w:rPr>
          <w:rFonts w:asciiTheme="minorEastAsia" w:hAnsiTheme="minorEastAsia" w:eastAsiaTheme="minorEastAsia"/>
          <w:sz w:val="24"/>
          <w:szCs w:val="24"/>
        </w:rPr>
      </w:pPr>
    </w:p>
    <w:p>
      <w:pPr>
        <w:rPr>
          <w:rFonts w:asciiTheme="minorEastAsia" w:hAnsiTheme="minorEastAsia" w:eastAsiaTheme="minorEastAsia"/>
          <w:sz w:val="24"/>
          <w:szCs w:val="24"/>
        </w:rPr>
      </w:pPr>
      <w:r>
        <w:rPr>
          <w:rFonts w:asciiTheme="minorEastAsia" w:hAnsiTheme="minorEastAsia" w:eastAsiaTheme="minorEastAsia"/>
          <w:sz w:val="24"/>
          <w:szCs w:val="24"/>
        </w:rPr>
        <w:t>19.文中画波浪线的句子可改写成:“西边田野上走来一个个子高高的、扛着锨、一摇一晃的人,他并不知道他的脊背上趴满晒太阳的蜻蜓,他从一个大斜坡上下来时前面留下长长的影子。”从语意上看二者基本相同,但原文表达效果更好,为什么?(4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20.请在文中画横线处补写恰当的语句,使整段文字语意完整连贯,内容贴切,逻辑严密,每处不超过10个字。(4分)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21.下列各句中,引号里的内容均存在表达不当之处,请找出并加以修改。(4分)</w:t>
      </w:r>
    </w:p>
    <w:p>
      <w:pPr>
        <w:rPr>
          <w:rFonts w:asciiTheme="minorEastAsia" w:hAnsiTheme="minorEastAsia" w:eastAsiaTheme="minorEastAsia"/>
          <w:sz w:val="24"/>
          <w:szCs w:val="24"/>
        </w:rPr>
      </w:pPr>
      <w:r>
        <w:rPr>
          <w:rFonts w:asciiTheme="minorEastAsia" w:hAnsiTheme="minorEastAsia" w:eastAsiaTheme="minorEastAsia"/>
          <w:sz w:val="24"/>
          <w:szCs w:val="24"/>
        </w:rPr>
        <w:t>①就学术风波一事,翟天临在微博中道歉说:“我参加了一系列影视作品的拍摄,并有幸取得了一点成绩。从那时起,我内心开始飘飘然,开始吹嘘自己,这种不良心态还被我带入论文写作过程中,这促使我内心始终心存侥幸。”</w:t>
      </w:r>
    </w:p>
    <w:p>
      <w:pPr>
        <w:rPr>
          <w:rFonts w:asciiTheme="minorEastAsia" w:hAnsiTheme="minorEastAsia" w:eastAsiaTheme="minorEastAsia"/>
          <w:sz w:val="24"/>
          <w:szCs w:val="24"/>
        </w:rPr>
      </w:pPr>
      <w:r>
        <w:rPr>
          <w:rFonts w:asciiTheme="minorEastAsia" w:hAnsiTheme="minorEastAsia" w:eastAsiaTheme="minorEastAsia"/>
          <w:sz w:val="24"/>
          <w:szCs w:val="24"/>
        </w:rPr>
        <w:t>②李国文先生的散文《草间偷活沉吟不断》,说的是明末清初诗人吴伟业的人生经历,其中写道:“他的连捷高中,他的奉旨完婚,他的翰林高就,他的讲学东宫,也使得满朝文武惊诧,成为艺苑杏林艳羡的盛世殊荣。”</w:t>
      </w:r>
    </w:p>
    <w:p>
      <w:pPr>
        <w:rPr>
          <w:rFonts w:asciiTheme="minorEastAsia" w:hAnsiTheme="minorEastAsia" w:eastAsiaTheme="minorEastAsia"/>
          <w:sz w:val="24"/>
          <w:szCs w:val="24"/>
        </w:rPr>
      </w:pPr>
      <w:r>
        <w:rPr>
          <w:rFonts w:asciiTheme="minorEastAsia" w:hAnsiTheme="minorEastAsia" w:eastAsiaTheme="minorEastAsia"/>
          <w:sz w:val="24"/>
          <w:szCs w:val="24"/>
        </w:rPr>
        <w:t>③摇滚歌手何勇的《钟鼓楼》的歌词中,有这样两句:“这里的人们有着那么多的时间,他们正在说着谁家的三长两短。”</w:t>
      </w:r>
    </w:p>
    <w:p>
      <w:pPr>
        <w:rPr>
          <w:rFonts w:asciiTheme="minorEastAsia" w:hAnsiTheme="minorEastAsia" w:eastAsiaTheme="minorEastAsia"/>
          <w:sz w:val="24"/>
          <w:szCs w:val="24"/>
        </w:rPr>
      </w:pPr>
      <w:r>
        <w:rPr>
          <w:rFonts w:asciiTheme="minorEastAsia" w:hAnsiTheme="minorEastAsia" w:eastAsiaTheme="minorEastAsia"/>
          <w:sz w:val="24"/>
          <w:szCs w:val="24"/>
        </w:rPr>
        <w:t>④雅虎官方发言人说:“雅虎工具条集合了雅虎360度全能搜索、一站式登录服务、动态提醒等。”</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22.请对下面这段新闻报道的文字进行压缩。要求保留关键信息,句子简洁流畅,不超过45个字。(5分)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山东省人民政府办公厅2020年5月发布的《山东省人民政府办公厅关于推进省级财政科技创新资金整合的实施意见》中提出,山东将对科技、发展改革、工业和信息化、市场监管等部门管理的科技创新类资金、农业科技资金、省属科研机构发展资金、科学技术普及资金等进行全面统筹集中,整合设立“省级科技创新发展资金”,每年预算规模不低于120亿元。</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据介绍,山东省级科技创新发展资金将重点支持重大科技创新项目,集中投向重大关键技术攻关项目、重大原始创新项目、重大技术创新引导及产业化项目以及重大创新平台项目等重点创新领域,推动实施一批重大基础研究项目,储备一批国际国内先进原创技术成果,助力企业开展科技研发、成果转移转化和产业化,打造引领全省创新驱动发展的核心引擎和攻关平台。</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p>
    <w:p>
      <w:pPr>
        <w:spacing w:line="330" w:lineRule="exact"/>
        <w:rPr>
          <w:rFonts w:asciiTheme="minorEastAsia" w:hAnsiTheme="minorEastAsia" w:eastAsiaTheme="minorEastAsia"/>
          <w:sz w:val="24"/>
          <w:szCs w:val="24"/>
        </w:rPr>
      </w:pPr>
      <w:r>
        <w:rPr>
          <w:rFonts w:asciiTheme="minorEastAsia" w:hAnsiTheme="minorEastAsia" w:eastAsiaTheme="minorEastAsia"/>
          <w:sz w:val="24"/>
          <w:szCs w:val="24"/>
        </w:rPr>
        <w:t>四、写作(60分)</w:t>
      </w:r>
    </w:p>
    <w:p>
      <w:pPr>
        <w:rPr>
          <w:rFonts w:asciiTheme="minorEastAsia" w:hAnsiTheme="minorEastAsia" w:eastAsiaTheme="minorEastAsia"/>
          <w:sz w:val="24"/>
          <w:szCs w:val="24"/>
        </w:rPr>
      </w:pPr>
      <w:r>
        <w:rPr>
          <w:rFonts w:asciiTheme="minorEastAsia" w:hAnsiTheme="minorEastAsia" w:eastAsiaTheme="minorEastAsia"/>
          <w:sz w:val="24"/>
          <w:szCs w:val="24"/>
        </w:rPr>
        <w:t>23.阅读下面的材料,根据要求写作。(60分)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截至2017年,近15年来,中国传统村落锐减近92万个,并正以每天1.6个的速度持续递减。2017年12月10日,《中国传统村落蓝皮书》正式发布。蓝皮书指出,传统村落是承载了丰富历史信息的文化载体,目前传统村落保护存在五大挑战,包括相关法律法规不完善、过度商业开发、“空心村”现象等。随着一些传统村落的消失,依附于传统村落的大量非物质文化遗产也濒临灭绝。</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你对传统村落的保护有怎样的看法?你认为应该怎样保护传统村落?请从下列任务中任选一个,完成写作。</w:t>
      </w:r>
    </w:p>
    <w:p>
      <w:pPr>
        <w:rPr>
          <w:rFonts w:asciiTheme="minorEastAsia" w:hAnsiTheme="minorEastAsia" w:eastAsiaTheme="minorEastAsia"/>
          <w:sz w:val="24"/>
          <w:szCs w:val="24"/>
        </w:rPr>
      </w:pPr>
      <w:r>
        <w:rPr>
          <w:rFonts w:asciiTheme="minorEastAsia" w:hAnsiTheme="minorEastAsia" w:eastAsiaTheme="minorEastAsia"/>
          <w:sz w:val="24"/>
          <w:szCs w:val="24"/>
        </w:rPr>
        <w:t>(1)请你以一位高中生的身份给有关部门、领导或其他相关人士写一封信,表明你的态度和观点。</w:t>
      </w:r>
    </w:p>
    <w:p>
      <w:pPr>
        <w:rPr>
          <w:rFonts w:asciiTheme="minorEastAsia" w:hAnsiTheme="minorEastAsia" w:eastAsiaTheme="minorEastAsia"/>
          <w:sz w:val="24"/>
          <w:szCs w:val="24"/>
        </w:rPr>
      </w:pPr>
      <w:r>
        <w:rPr>
          <w:rFonts w:asciiTheme="minorEastAsia" w:hAnsiTheme="minorEastAsia" w:eastAsiaTheme="minorEastAsia"/>
          <w:sz w:val="24"/>
          <w:szCs w:val="24"/>
        </w:rPr>
        <w:t>(2)请结合材料内容,为《中国时报》的“乡土中国”专栏写一篇评论。</w:t>
      </w:r>
    </w:p>
    <w:p>
      <w:pPr>
        <w:rPr>
          <w:rFonts w:asciiTheme="minorEastAsia" w:hAnsiTheme="minorEastAsia" w:eastAsiaTheme="minorEastAsia"/>
          <w:sz w:val="24"/>
          <w:szCs w:val="24"/>
        </w:rPr>
      </w:pPr>
      <w:r>
        <w:rPr>
          <w:rFonts w:asciiTheme="minorEastAsia" w:hAnsiTheme="minorEastAsia" w:eastAsiaTheme="minorEastAsia"/>
          <w:sz w:val="24"/>
          <w:szCs w:val="24"/>
        </w:rPr>
        <w:t>(3)请你以中华全国青年联合会代表的身份,结合材料内容写一篇发言稿,在中国共产党青年团全国代表大会上发言。</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要求:结合材料内容及其含意作文;自定立意,明确文体,自拟题目;不要套作,不得抄袭;字数不得少于800字,不得透露个人信息。</w:t>
      </w:r>
    </w:p>
    <w:p>
      <w:pPr>
        <w:rPr>
          <w:rFonts w:asciiTheme="minorEastAsia" w:hAnsiTheme="minorEastAsia" w:eastAsiaTheme="minorEastAsia"/>
          <w:sz w:val="24"/>
          <w:szCs w:val="24"/>
        </w:rPr>
      </w:pPr>
    </w:p>
    <w:p>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br w:type="page"/>
      </w:r>
    </w:p>
    <w:p>
      <w:pPr>
        <w:rPr>
          <w:rFonts w:asciiTheme="minorEastAsia" w:hAnsiTheme="minorEastAsia" w:eastAsiaTheme="minorEastAsia"/>
          <w:sz w:val="24"/>
          <w:szCs w:val="24"/>
        </w:rPr>
      </w:pPr>
      <w:r>
        <w:rPr>
          <w:rFonts w:hint="eastAsia" w:asciiTheme="minorEastAsia" w:hAnsiTheme="minorEastAsia" w:eastAsiaTheme="minorEastAsia"/>
          <w:sz w:val="24"/>
          <w:szCs w:val="24"/>
        </w:rPr>
        <w:t>答案全解全析</w:t>
      </w:r>
    </w:p>
    <w:p>
      <w:pPr>
        <w:rPr>
          <w:rFonts w:asciiTheme="minorEastAsia" w:hAnsiTheme="minorEastAsia" w:eastAsiaTheme="minorEastAsia"/>
          <w:sz w:val="24"/>
          <w:szCs w:val="24"/>
        </w:rPr>
      </w:pPr>
    </w:p>
    <w:p>
      <w:pPr>
        <w:rPr>
          <w:rFonts w:asciiTheme="minorEastAsia" w:hAnsiTheme="minorEastAsia" w:eastAsiaTheme="minorEastAsia"/>
          <w:sz w:val="24"/>
          <w:szCs w:val="24"/>
        </w:rPr>
      </w:pPr>
    </w:p>
    <w:p>
      <w:pPr>
        <w:rPr>
          <w:rFonts w:asciiTheme="minorEastAsia" w:hAnsiTheme="minorEastAsia" w:eastAsiaTheme="minorEastAsia"/>
          <w:sz w:val="24"/>
          <w:szCs w:val="24"/>
        </w:rPr>
      </w:pPr>
      <w:r>
        <w:rPr>
          <w:rFonts w:hint="eastAsia" w:asciiTheme="minorEastAsia" w:hAnsiTheme="minorEastAsia" w:eastAsiaTheme="minorEastAsia"/>
          <w:sz w:val="24"/>
          <w:szCs w:val="24"/>
        </w:rPr>
        <w:t>第三单元</w:t>
      </w:r>
    </w:p>
    <w:p>
      <w:pPr>
        <w:rPr>
          <w:rFonts w:asciiTheme="minorEastAsia" w:hAnsiTheme="minorEastAsia" w:eastAsiaTheme="minorEastAsia"/>
          <w:sz w:val="24"/>
          <w:szCs w:val="24"/>
        </w:rPr>
      </w:pPr>
    </w:p>
    <w:p>
      <w:pPr>
        <w:rPr>
          <w:rFonts w:asciiTheme="minorEastAsia" w:hAnsiTheme="minorEastAsia" w:eastAsiaTheme="minorEastAsia"/>
          <w:sz w:val="24"/>
          <w:szCs w:val="24"/>
        </w:rPr>
      </w:pPr>
    </w:p>
    <w:p>
      <w:pPr>
        <w:rPr>
          <w:rFonts w:asciiTheme="minorEastAsia" w:hAnsiTheme="minorEastAsia" w:eastAsiaTheme="minorEastAsia"/>
          <w:sz w:val="24"/>
          <w:szCs w:val="24"/>
        </w:rPr>
      </w:pPr>
    </w:p>
    <w:p>
      <w:pPr>
        <w:rPr>
          <w:rFonts w:asciiTheme="minorEastAsia" w:hAnsiTheme="minorEastAsia" w:eastAsiaTheme="minorEastAsia"/>
          <w:sz w:val="24"/>
          <w:szCs w:val="24"/>
        </w:rPr>
      </w:pPr>
    </w:p>
    <w:p>
      <w:pPr>
        <w:rPr>
          <w:rFonts w:asciiTheme="minorEastAsia" w:hAnsiTheme="minorEastAsia" w:eastAsiaTheme="minorEastAsia"/>
          <w:sz w:val="24"/>
          <w:szCs w:val="24"/>
        </w:rPr>
      </w:pPr>
      <w:r>
        <w:rPr>
          <w:rFonts w:hint="eastAsia" w:asciiTheme="minorEastAsia" w:hAnsiTheme="minorEastAsia" w:eastAsiaTheme="minorEastAsia"/>
          <w:sz w:val="24"/>
          <w:szCs w:val="24"/>
        </w:rPr>
        <w:t>单元达标检测</w:t>
      </w:r>
    </w:p>
    <w:p>
      <w:pPr>
        <w:rPr>
          <w:rFonts w:asciiTheme="minorEastAsia" w:hAnsiTheme="minorEastAsia" w:eastAsiaTheme="minorEastAsia"/>
          <w:sz w:val="24"/>
          <w:szCs w:val="24"/>
        </w:rPr>
      </w:pPr>
    </w:p>
    <w:p>
      <w:pPr>
        <w:rPr>
          <w:rFonts w:asciiTheme="minorEastAsia" w:hAnsiTheme="minorEastAsia" w:eastAsiaTheme="minorEastAsia"/>
          <w:sz w:val="24"/>
          <w:szCs w:val="24"/>
        </w:rPr>
      </w:pPr>
    </w:p>
    <w:p>
      <w:pPr>
        <w:rPr>
          <w:rFonts w:asciiTheme="minorEastAsia" w:hAnsiTheme="minorEastAsia" w:eastAsiaTheme="minorEastAsia"/>
          <w:sz w:val="24"/>
          <w:szCs w:val="24"/>
        </w:rPr>
      </w:pPr>
      <w:r>
        <w:rPr>
          <w:rFonts w:asciiTheme="minorEastAsia" w:hAnsiTheme="minorEastAsia" w:eastAsiaTheme="minorEastAsia"/>
          <w:sz w:val="24"/>
          <w:szCs w:val="24"/>
        </w:rPr>
        <w:t>1.A　B.“是支付宝基于数字技术,将金融机构与商户进行连接的结果”错误,原文表述为“数字技术让支付宝的客户端和所有金融机构产生了连接,由于数据的产生,我们可以快捷地给路边摊贷款”。C.“阿里是数字经济的开创者”错误,原文为“我觉得阿里是中国支付的开创者”,“中国支付”不等于“数字经济”。D.“国际大环境是影响我国数字经济发展的主要因素”错误,根据文章内容可知,国际大环境是影响我国数字经济发展的因素之一,但并不是主要因素,人才储备规模和水平对数字经济产业发展至关重要。</w:t>
      </w:r>
    </w:p>
    <w:p>
      <w:pPr>
        <w:rPr>
          <w:rFonts w:asciiTheme="minorEastAsia" w:hAnsiTheme="minorEastAsia" w:eastAsiaTheme="minorEastAsia"/>
          <w:sz w:val="24"/>
          <w:szCs w:val="24"/>
        </w:rPr>
      </w:pPr>
      <w:r>
        <w:rPr>
          <w:rFonts w:asciiTheme="minorEastAsia" w:hAnsiTheme="minorEastAsia" w:eastAsiaTheme="minorEastAsia"/>
          <w:sz w:val="24"/>
          <w:szCs w:val="24"/>
        </w:rPr>
        <w:t>2.D　“我国在应用场景开发和颠覆性技术研发领域的人才储备量全球领先”错误,根据原文“阿里巴巴、腾讯、字节跳动等互联网企业拥有最优秀的场景设计……在全球领先”可知,叙述主体为阿里巴巴、腾讯等企业,而不是选项中的“我国”。</w:t>
      </w:r>
    </w:p>
    <w:p>
      <w:pPr>
        <w:rPr>
          <w:rFonts w:asciiTheme="minorEastAsia" w:hAnsiTheme="minorEastAsia" w:eastAsiaTheme="minorEastAsia"/>
          <w:sz w:val="24"/>
          <w:szCs w:val="24"/>
        </w:rPr>
      </w:pPr>
      <w:r>
        <w:rPr>
          <w:rFonts w:asciiTheme="minorEastAsia" w:hAnsiTheme="minorEastAsia" w:eastAsiaTheme="minorEastAsia"/>
          <w:sz w:val="24"/>
          <w:szCs w:val="24"/>
        </w:rPr>
        <w:t>3.C　“公司CEO不一定要掌握技术,但他需要了解技术的趋势和业务的变化”错误,根据材料内容可知,访谈嘉宾主要是围绕数字经济展开讨论的,选项中所表述的内容与此并非同一范畴。</w:t>
      </w:r>
    </w:p>
    <w:p>
      <w:pPr>
        <w:rPr>
          <w:rFonts w:asciiTheme="minorEastAsia" w:hAnsiTheme="minorEastAsia" w:eastAsiaTheme="minorEastAsia"/>
          <w:sz w:val="24"/>
          <w:szCs w:val="24"/>
        </w:rPr>
      </w:pPr>
      <w:r>
        <w:rPr>
          <w:rFonts w:asciiTheme="minorEastAsia" w:hAnsiTheme="minorEastAsia" w:eastAsiaTheme="minorEastAsia"/>
          <w:sz w:val="24"/>
          <w:szCs w:val="24"/>
        </w:rPr>
        <w:t>4.答案　采用一些诙谐有趣的话题等方式发问,有助于消除陌生感,拉近双方的距离;有助于更好地切入话题,有效进行访谈。</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题干已经明确访谈中采用趣问的采访技巧</w:t>
      </w:r>
      <w:r>
        <w:rPr>
          <w:rFonts w:asciiTheme="minorEastAsia" w:hAnsiTheme="minorEastAsia" w:eastAsiaTheme="minorEastAsia"/>
          <w:sz w:val="24"/>
          <w:szCs w:val="24"/>
        </w:rPr>
        <w:t>,这是常见的一种访谈方式,即采用一些诙谐有趣、形象生动的话题或方式发问,以此消除主持人与被采访者之间的陌生感,拉近双方的距离,如文中的“的确,技术能打破技术壁垒、行政壁垒、地区壁垒,重建一个完整的信用体系。你最后付了26块钱了吗”“特别温暖。支付宝是我们生意的支撑、信义的支撑。追加一个小问题”等发问方式风趣且幽默。同时,采用这种方式也可以更好地切入话题,顺利地进行信息的交流与传递。</w:t>
      </w:r>
    </w:p>
    <w:p>
      <w:pPr>
        <w:rPr>
          <w:rFonts w:asciiTheme="minorEastAsia" w:hAnsiTheme="minorEastAsia" w:eastAsiaTheme="minorEastAsia"/>
          <w:sz w:val="24"/>
          <w:szCs w:val="24"/>
        </w:rPr>
      </w:pPr>
      <w:r>
        <w:rPr>
          <w:rFonts w:asciiTheme="minorEastAsia" w:hAnsiTheme="minorEastAsia" w:eastAsiaTheme="minorEastAsia"/>
          <w:sz w:val="24"/>
          <w:szCs w:val="24"/>
        </w:rPr>
        <w:t>5.答案　①我国数字经济发展的人才优势集中体现在数字技术应用场景开发和颠覆性技术研发两个领域;②复合型人才、顶尖人才紧缺;③产业短板突出,在多方面与领先国家相比仍存在较大差距,开源技术和相关生态系统影响力较弱;④场景的原始创新较少;⑤应用场景领域不够广泛、应用程度不深。</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结合材料分析“我国的数字经济有何特点”</w:t>
      </w:r>
      <w:r>
        <w:rPr>
          <w:rFonts w:asciiTheme="minorEastAsia" w:hAnsiTheme="minorEastAsia" w:eastAsiaTheme="minorEastAsia"/>
          <w:sz w:val="24"/>
          <w:szCs w:val="24"/>
        </w:rPr>
        <w:t>,由此可知,应把重点定位在与我国数字经济有关的内容上,其主要集中在材料三。根据“从产业发展实际情况看,我国数字经济发展的人才优势集中体现在数字技术应用场景开发和颠覆性技术研发两个领域”“从人才结构看,传统IT、计算机领域人才较多,而数据分析、数据挖掘、人工智能等领域人才缺口较大,复合型人才紧缺问题尤为严重,特别是顶尖人才基本依靠输入”可概括出我国数字经济发展的人才优势和劣势。根据“虽然我国互联网产业发展规模和水平在全球居于前列,但我国数字经济发展的产业短板也非常突</w:t>
      </w:r>
      <w:r>
        <w:rPr>
          <w:rFonts w:hint="eastAsia" w:asciiTheme="minorEastAsia" w:hAnsiTheme="minorEastAsia" w:eastAsiaTheme="minorEastAsia"/>
          <w:sz w:val="24"/>
          <w:szCs w:val="24"/>
        </w:rPr>
        <w:t>出……仍存在较大差距</w:t>
      </w:r>
      <w:r>
        <w:rPr>
          <w:rFonts w:asciiTheme="minorEastAsia" w:hAnsiTheme="minorEastAsia" w:eastAsiaTheme="minorEastAsia"/>
          <w:sz w:val="24"/>
          <w:szCs w:val="24"/>
        </w:rPr>
        <w:t>,开源技术和相关生态系统影响力较弱”可知,我们与发达国家相比仍存在较大差距,开源技术和相关生态系统影响力不强。由“我国数字经济场景优势在很大程度上借助了人口和产业规模红利,场景的原始创新较少。我国数字经济应用场景领域不够广泛、应用程度不深”可以概括出我们在数字经济应用场景领域和应用程度等方面还存在一些不足。</w:t>
      </w:r>
    </w:p>
    <w:p>
      <w:pPr>
        <w:rPr>
          <w:rFonts w:asciiTheme="minorEastAsia" w:hAnsiTheme="minorEastAsia" w:eastAsiaTheme="minorEastAsia"/>
          <w:sz w:val="24"/>
          <w:szCs w:val="24"/>
        </w:rPr>
      </w:pPr>
      <w:r>
        <w:rPr>
          <w:rFonts w:asciiTheme="minorEastAsia" w:hAnsiTheme="minorEastAsia" w:eastAsiaTheme="minorEastAsia"/>
          <w:sz w:val="24"/>
          <w:szCs w:val="24"/>
        </w:rPr>
        <w:t>6.B　理解偏颇,老牛的做法只是其不媚权贵的率性而为,并不存在对后果的预判。</w:t>
      </w:r>
    </w:p>
    <w:p>
      <w:pPr>
        <w:rPr>
          <w:rFonts w:asciiTheme="minorEastAsia" w:hAnsiTheme="minorEastAsia" w:eastAsiaTheme="minorEastAsia"/>
          <w:sz w:val="24"/>
          <w:szCs w:val="24"/>
        </w:rPr>
      </w:pPr>
      <w:r>
        <w:rPr>
          <w:rFonts w:asciiTheme="minorEastAsia" w:hAnsiTheme="minorEastAsia" w:eastAsiaTheme="minorEastAsia"/>
          <w:sz w:val="24"/>
          <w:szCs w:val="24"/>
        </w:rPr>
        <w:t>7.D　“伏笔手法”错,应为“留白手法”。</w:t>
      </w:r>
    </w:p>
    <w:p>
      <w:pPr>
        <w:rPr>
          <w:rFonts w:asciiTheme="minorEastAsia" w:hAnsiTheme="minorEastAsia" w:eastAsiaTheme="minorEastAsia"/>
          <w:sz w:val="24"/>
          <w:szCs w:val="24"/>
        </w:rPr>
      </w:pPr>
      <w:r>
        <w:rPr>
          <w:rFonts w:asciiTheme="minorEastAsia" w:hAnsiTheme="minorEastAsia" w:eastAsiaTheme="minorEastAsia"/>
          <w:sz w:val="24"/>
          <w:szCs w:val="24"/>
        </w:rPr>
        <w:t>8.答案　主要采用了侧面烘托的手法。①饼总是被抢购一空、供不应求;②当朝皇上的亲兄弟康亲王对饼赞不绝口并题赠牌匾;③传言老牛要被杀头,人们早早排队买饼,生怕明天吃不上了。</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表现人物主要通过正面描写和侧面烘托两种方式。文中没有正面刻画老牛的饼艺</w:t>
      </w:r>
      <w:r>
        <w:rPr>
          <w:rFonts w:asciiTheme="minorEastAsia" w:hAnsiTheme="minorEastAsia" w:eastAsiaTheme="minorEastAsia"/>
          <w:sz w:val="24"/>
          <w:szCs w:val="24"/>
        </w:rPr>
        <w:t>,而是通过对他的饼的供不应求、受到康亲王的赞赏和题赠等几件事的描写,从侧面烘托了老牛的饼艺高超。</w:t>
      </w:r>
    </w:p>
    <w:p>
      <w:pPr>
        <w:rPr>
          <w:rFonts w:asciiTheme="minorEastAsia" w:hAnsiTheme="minorEastAsia" w:eastAsiaTheme="minorEastAsia"/>
          <w:sz w:val="24"/>
          <w:szCs w:val="24"/>
        </w:rPr>
      </w:pPr>
      <w:r>
        <w:rPr>
          <w:rFonts w:asciiTheme="minorEastAsia" w:hAnsiTheme="minorEastAsia" w:eastAsiaTheme="minorEastAsia"/>
          <w:sz w:val="24"/>
          <w:szCs w:val="24"/>
        </w:rPr>
        <w:t>9.答案　①“留一饼”是老牛多年的独特行为习惯孕育形成的饼铺招牌:每天都把最后一个饼留给自己,直至生命结束。②“留一饼”体现了老牛的性格特点:固执、倔强。③“留一饼”蕴含着老牛的生意原则:不论贫富贵贱,饼前人人平等,一视同仁。④“留一饼”蕴含着老牛的做人准则:坚守本心,不卑不亢。(答出其中的三点即可)</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理解文章标题的内涵</w:t>
      </w:r>
      <w:r>
        <w:rPr>
          <w:rFonts w:asciiTheme="minorEastAsia" w:hAnsiTheme="minorEastAsia" w:eastAsiaTheme="minorEastAsia"/>
          <w:sz w:val="24"/>
          <w:szCs w:val="24"/>
        </w:rPr>
        <w:t>,应从表层义和深层义两方面来分析。从表层义分析:“留一饼”既是老牛的经营习惯,又是他固执、倔强的性格的体现。从深层义分析:“留一饼”既是老牛做生意的原则,也是他做人的原则。</w:t>
      </w:r>
    </w:p>
    <w:p>
      <w:pPr>
        <w:rPr>
          <w:rFonts w:asciiTheme="minorEastAsia" w:hAnsiTheme="minorEastAsia" w:eastAsiaTheme="minorEastAsia"/>
          <w:sz w:val="24"/>
          <w:szCs w:val="24"/>
        </w:rPr>
      </w:pPr>
      <w:r>
        <w:rPr>
          <w:rFonts w:asciiTheme="minorEastAsia" w:hAnsiTheme="minorEastAsia" w:eastAsiaTheme="minorEastAsia"/>
          <w:sz w:val="24"/>
          <w:szCs w:val="24"/>
        </w:rPr>
        <w:t>10.A　“赵高有大罪秦王令蒙毅法治之”是两个句子,前一句的主语是赵高,后一句的主语是“秦王”,所以应该在“秦王”前面断开,因此排除B、C两项;“帝以高之敦于事也”是状语后置句,正常语序是“帝以高于事敦也”,中间不能断开,因此排除D项。故选A。</w:t>
      </w:r>
    </w:p>
    <w:p>
      <w:pPr>
        <w:rPr>
          <w:rFonts w:asciiTheme="minorEastAsia" w:hAnsiTheme="minorEastAsia" w:eastAsiaTheme="minorEastAsia"/>
          <w:sz w:val="24"/>
          <w:szCs w:val="24"/>
        </w:rPr>
      </w:pPr>
      <w:r>
        <w:rPr>
          <w:rFonts w:asciiTheme="minorEastAsia" w:hAnsiTheme="minorEastAsia" w:eastAsiaTheme="minorEastAsia"/>
          <w:sz w:val="24"/>
          <w:szCs w:val="24"/>
        </w:rPr>
        <w:t>11.C　“古时专指皇帝的死亡”错误,王后的死也叫“崩”。</w:t>
      </w:r>
    </w:p>
    <w:p>
      <w:pPr>
        <w:rPr>
          <w:rFonts w:asciiTheme="minorEastAsia" w:hAnsiTheme="minorEastAsia" w:eastAsiaTheme="minorEastAsia"/>
          <w:sz w:val="24"/>
          <w:szCs w:val="24"/>
        </w:rPr>
      </w:pPr>
      <w:r>
        <w:rPr>
          <w:rFonts w:asciiTheme="minorEastAsia" w:hAnsiTheme="minorEastAsia" w:eastAsiaTheme="minorEastAsia"/>
          <w:sz w:val="24"/>
          <w:szCs w:val="24"/>
        </w:rPr>
        <w:t>12.D　“他的弟弟也受他牵连而死”错。从原文第二段“君之过多矣,而卿弟毅有大罪,法及内史”可知,应该是蒙恬受他弟弟的牵连。</w:t>
      </w:r>
    </w:p>
    <w:p>
      <w:pPr>
        <w:rPr>
          <w:rFonts w:asciiTheme="minorEastAsia" w:hAnsiTheme="minorEastAsia" w:eastAsiaTheme="minorEastAsia"/>
          <w:sz w:val="24"/>
          <w:szCs w:val="24"/>
        </w:rPr>
      </w:pPr>
      <w:r>
        <w:rPr>
          <w:rFonts w:asciiTheme="minorEastAsia" w:hAnsiTheme="minorEastAsia" w:eastAsiaTheme="minorEastAsia"/>
          <w:sz w:val="24"/>
          <w:szCs w:val="24"/>
        </w:rPr>
        <w:t>13.答案　(1)蒙恬在外担当军事重任,而蒙毅经常在朝廷出谋划策,被誉为忠信大臣,所以即使是其他的将相们也没有敢和他们争宠的。</w:t>
      </w:r>
    </w:p>
    <w:p>
      <w:pPr>
        <w:rPr>
          <w:rFonts w:asciiTheme="minorEastAsia" w:hAnsiTheme="minorEastAsia" w:eastAsiaTheme="minorEastAsia"/>
          <w:sz w:val="24"/>
          <w:szCs w:val="24"/>
        </w:rPr>
      </w:pPr>
      <w:r>
        <w:rPr>
          <w:rFonts w:asciiTheme="minorEastAsia" w:hAnsiTheme="minorEastAsia" w:eastAsiaTheme="minorEastAsia"/>
          <w:sz w:val="24"/>
          <w:szCs w:val="24"/>
        </w:rPr>
        <w:t>(2)赵高平日受胡亥的宠幸,打算拥立胡亥继承皇位,又怨恨蒙毅依法惩治他而没有袒护他。</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w:t>
      </w:r>
      <w:r>
        <w:rPr>
          <w:rFonts w:asciiTheme="minorEastAsia" w:hAnsiTheme="minorEastAsia" w:eastAsiaTheme="minorEastAsia"/>
          <w:sz w:val="24"/>
          <w:szCs w:val="24"/>
        </w:rPr>
        <w:t>(1)“外”“内”,名词作状语,在外,在朝廷内;“虽”,即使;“之”,代词,他们。</w:t>
      </w:r>
    </w:p>
    <w:p>
      <w:pPr>
        <w:rPr>
          <w:rFonts w:asciiTheme="minorEastAsia" w:hAnsiTheme="minorEastAsia" w:eastAsiaTheme="minorEastAsia"/>
          <w:sz w:val="24"/>
          <w:szCs w:val="24"/>
        </w:rPr>
      </w:pPr>
      <w:r>
        <w:rPr>
          <w:rFonts w:asciiTheme="minorEastAsia" w:hAnsiTheme="minorEastAsia" w:eastAsiaTheme="minorEastAsia"/>
          <w:sz w:val="24"/>
          <w:szCs w:val="24"/>
        </w:rPr>
        <w:t>(2)“高雅得幸于胡亥”,被动句;“雅”,平日,向来;“幸”,宠幸;“法治”,古今异义,依法惩治;“不为己”,不袒护自己。</w:t>
      </w:r>
    </w:p>
    <w:p>
      <w:pPr>
        <w:rPr>
          <w:rFonts w:asciiTheme="minorEastAsia" w:hAnsiTheme="minorEastAsia" w:eastAsiaTheme="minorEastAsia"/>
          <w:sz w:val="24"/>
          <w:szCs w:val="24"/>
        </w:rPr>
      </w:pPr>
      <w:r>
        <w:rPr>
          <w:rFonts w:asciiTheme="minorEastAsia" w:hAnsiTheme="minorEastAsia" w:eastAsiaTheme="minorEastAsia"/>
          <w:sz w:val="24"/>
          <w:szCs w:val="24"/>
        </w:rPr>
        <w:t>14.答案　司马迁认为蒙恬兄弟被诛是因为其不重视百姓的人力物力。秦国刚刚统一,天下尚未安定,蒙恬身为名将,应尽力劝谏皇帝,救济百姓的急难,致力于维护百姓安定的生活,然而他却迎合始皇的心意,大规模地修筑长城,所以他们兄弟遭到杀身之祸,顺理成章。</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根据“行观蒙恬所为秦筑长城亭障</w:t>
      </w:r>
      <w:r>
        <w:rPr>
          <w:rFonts w:asciiTheme="minorEastAsia" w:hAnsiTheme="minorEastAsia" w:eastAsiaTheme="minorEastAsia"/>
          <w:sz w:val="24"/>
          <w:szCs w:val="24"/>
        </w:rPr>
        <w:t>,堑山堙谷,通直道,固轻百姓力矣”可知,司马迁评价蒙恬“此其兄弟遇诛,不亦宜乎”的原因是蒙恬不重视百姓的人力物力。由“夫秦之初灭诸侯,天下之心未定,痍伤者未瘳,而恬为名将,不以此时强谏,振百姓之急,养老存孤,务修众庶之和”“而阿意兴功”可知司马迁如此评价的原因。</w:t>
      </w:r>
    </w:p>
    <w:p>
      <w:pPr>
        <w:rPr>
          <w:rFonts w:asciiTheme="minorEastAsia" w:hAnsiTheme="minorEastAsia" w:eastAsiaTheme="minorEastAsia"/>
          <w:sz w:val="24"/>
          <w:szCs w:val="24"/>
        </w:rPr>
      </w:pPr>
      <w:r>
        <w:rPr>
          <w:rFonts w:asciiTheme="minorEastAsia" w:hAnsiTheme="minorEastAsia" w:eastAsiaTheme="minorEastAsia"/>
          <w:sz w:val="24"/>
          <w:szCs w:val="24"/>
        </w:rPr>
        <w:t>[参考译文]</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蒙恬</w:t>
      </w:r>
      <w:r>
        <w:rPr>
          <w:rFonts w:asciiTheme="minorEastAsia" w:hAnsiTheme="minorEastAsia" w:eastAsiaTheme="minorEastAsia"/>
          <w:sz w:val="24"/>
          <w:szCs w:val="24"/>
        </w:rPr>
        <w:t>,他的祖先是齐国人。蒙恬的祖父蒙骜,从齐国来到秦国侍奉秦昭王,官做到上卿。始皇二十六年,蒙恬由于家世的关系得以担任秦国的将军,攻打齐国,大败齐军,被任命为内史。秦国兼并天下后,就派蒙恬带领三十万人向北驱逐戎狄,收复黄河以南的土地。修筑长城,凭借地理形势,用来控制要塞,起于临洮,直到辽东,连绵一万多里。于是渡过黄河,占据阳山,弯弯曲曲向北延伸。这时,蒙恬的声威震慑匈奴。始皇特别尊重推崇蒙氏,信任他们,认为他们很贤良。因而亲近蒙毅,使他官至上卿,外出就让他陪着同坐一辆车子,回到朝廷就侍奉在始皇跟前。蒙恬在外</w:t>
      </w:r>
      <w:r>
        <w:rPr>
          <w:rFonts w:hint="eastAsia" w:asciiTheme="minorEastAsia" w:hAnsiTheme="minorEastAsia" w:eastAsiaTheme="minorEastAsia"/>
          <w:sz w:val="24"/>
          <w:szCs w:val="24"/>
        </w:rPr>
        <w:t>担当军事重任</w:t>
      </w:r>
      <w:r>
        <w:rPr>
          <w:rFonts w:asciiTheme="minorEastAsia" w:hAnsiTheme="minorEastAsia" w:eastAsiaTheme="minorEastAsia"/>
          <w:sz w:val="24"/>
          <w:szCs w:val="24"/>
        </w:rPr>
        <w:t>,而蒙毅经常在朝廷出谋划策,被誉为忠信大臣,所以即使是其他的将相们也没有敢和他们争宠的。</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赵高犯下了重罪</w:t>
      </w:r>
      <w:r>
        <w:rPr>
          <w:rFonts w:asciiTheme="minorEastAsia" w:hAnsiTheme="minorEastAsia" w:eastAsiaTheme="minorEastAsia"/>
          <w:sz w:val="24"/>
          <w:szCs w:val="24"/>
        </w:rPr>
        <w:t>,秦王让蒙毅依照法令惩处他。蒙毅不敢枉法,依法判处赵高死刑,开除了他的宦籍。始皇因为赵高办事勤勉尽力,赦免了他,恢复了他的官职。始皇到了沙丘就逝世了,没有公开消息,文武百官都不知道。这时丞相李斯、公子胡亥、中车府令赵高经常跟随在始皇左右。赵高平日受胡亥的宠幸,打算拥立胡亥继承皇位,又怨恨蒙毅依法惩治他而没有袒护他,于是产生了杀害之心,就和丞相李斯、公子胡亥暗中策划,拥立胡亥为太子。太子拥立之后,派遣使者捏造罪名赐死公子扶苏和蒙恬。二世皇帝又派遣使者前往阳周,命令蒙恬说:“您的罪过太多了,而您的</w:t>
      </w:r>
      <w:r>
        <w:rPr>
          <w:rFonts w:hint="eastAsia" w:asciiTheme="minorEastAsia" w:hAnsiTheme="minorEastAsia" w:eastAsiaTheme="minorEastAsia"/>
          <w:sz w:val="24"/>
          <w:szCs w:val="24"/>
        </w:rPr>
        <w:t>弟弟蒙毅犯有重罪</w:t>
      </w:r>
      <w:r>
        <w:rPr>
          <w:rFonts w:asciiTheme="minorEastAsia" w:hAnsiTheme="minorEastAsia" w:eastAsiaTheme="minorEastAsia"/>
          <w:sz w:val="24"/>
          <w:szCs w:val="24"/>
        </w:rPr>
        <w:t>,依法要牵连到您。”蒙恬沉重地叹息说:“我对上天犯了什么罪,竟然没有过错就被处死呢?”很久,才慢慢地说:“我的罪过本来该死啊。起自临洮接连到辽东,筑城墙、挖壕沟一万多里,这中间能没有截断大地脉络的地方吗?这就是我的罪过了。”于是吞下毒药自杀了。</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太史公说</w:t>
      </w:r>
      <w:r>
        <w:rPr>
          <w:rFonts w:asciiTheme="minorEastAsia" w:hAnsiTheme="minorEastAsia" w:eastAsiaTheme="minorEastAsia"/>
          <w:sz w:val="24"/>
          <w:szCs w:val="24"/>
        </w:rPr>
        <w:t>:我到北方边境,从直道返回,沿途实地观察了蒙恬为秦国修筑的长城和边塞堡垒,挖掘山脉,填塞深谷,贯通直道,本来就是不重视百姓的人力物力。秦国刚刚灭掉其他诸侯的时候,天下人心尚未安定,创伤累累尚未痊愈,而蒙恬身为名将,不在这时候尽力劝谏,救济百姓的急难,恤养老人,抚育孤儿,致力于维护百姓安定的生活,反而迎合始皇的心意,建功立业,他们兄弟遭到杀身之祸,不也是应该的吗?为什么要归罪到大地脉络呢?</w:t>
      </w:r>
    </w:p>
    <w:p>
      <w:pPr>
        <w:rPr>
          <w:rFonts w:asciiTheme="minorEastAsia" w:hAnsiTheme="minorEastAsia" w:eastAsiaTheme="minorEastAsia"/>
          <w:sz w:val="24"/>
          <w:szCs w:val="24"/>
        </w:rPr>
      </w:pPr>
      <w:r>
        <w:rPr>
          <w:rFonts w:asciiTheme="minorEastAsia" w:hAnsiTheme="minorEastAsia" w:eastAsiaTheme="minorEastAsia"/>
          <w:sz w:val="24"/>
          <w:szCs w:val="24"/>
        </w:rPr>
        <w:t>15.C　“反衬出辛弃疾对天界美好生活的留恋”说法有误。辛弃疾借马和仆人因思念家乡而悲伤来表达自己对祖国和家乡的深切眷恋之情,是正衬。</w:t>
      </w:r>
    </w:p>
    <w:p>
      <w:pPr>
        <w:rPr>
          <w:rFonts w:asciiTheme="minorEastAsia" w:hAnsiTheme="minorEastAsia" w:eastAsiaTheme="minorEastAsia"/>
          <w:sz w:val="24"/>
          <w:szCs w:val="24"/>
        </w:rPr>
      </w:pPr>
      <w:r>
        <w:rPr>
          <w:rFonts w:asciiTheme="minorEastAsia" w:hAnsiTheme="minorEastAsia" w:eastAsiaTheme="minorEastAsia"/>
          <w:sz w:val="24"/>
          <w:szCs w:val="24"/>
        </w:rPr>
        <w:t>16.答案　①想象:词人通过想象,描述自己到达天界,周游上下,描写了神奇瑰丽的神仙世界。②夸张:词人将“青霓”“明月”视为手中可持之物,泉涌万斛,石高千丈,意境奇绝,气势恢宏。③与天帝交游对话(拟人亦可):词人见到天帝,受到天帝的热情款待,天帝还高兴地说:“我要将苍壁赐予你。”</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①从整体上看</w:t>
      </w:r>
      <w:r>
        <w:rPr>
          <w:rFonts w:asciiTheme="minorEastAsia" w:hAnsiTheme="minorEastAsia" w:eastAsiaTheme="minorEastAsia"/>
          <w:sz w:val="24"/>
          <w:szCs w:val="24"/>
        </w:rPr>
        <w:t>,这首词最大的艺术特点就是丰富的想象和奇特的幻想。词人通过想象,创造出神奇瑰丽的形象和理想的神境仙界。他在那里得到无限广阔的自由天地,受到礼遇和赏赐。②“左手把青霓,右手挟明月”,作者运用夸张的修辞手法,起句便很有气势,把读者带入了天马行空、纵横驰骋的神奇壮丽景象之中。③“钧天广乐,燕我瑶之席。帝饮予觞甚乐,赐汝苍壁”写天帝以隆重的仪式迎接他,在瑶池设下宴席,众多乐工奏起仙乐,天帝亲自斟酒,还高兴地说:“我要将苍壁赐予你。”这是至高无上的恩遇。与天帝交游对话,运用拟人的修辞手法,充分体现了</w:t>
      </w:r>
      <w:r>
        <w:rPr>
          <w:rFonts w:hint="eastAsia" w:asciiTheme="minorEastAsia" w:hAnsiTheme="minorEastAsia" w:eastAsiaTheme="minorEastAsia"/>
          <w:sz w:val="24"/>
          <w:szCs w:val="24"/>
        </w:rPr>
        <w:t>浪漫主义的创作特点。</w:t>
      </w:r>
    </w:p>
    <w:p>
      <w:pPr>
        <w:rPr>
          <w:rFonts w:asciiTheme="minorEastAsia" w:hAnsiTheme="minorEastAsia" w:eastAsiaTheme="minorEastAsia"/>
          <w:sz w:val="24"/>
          <w:szCs w:val="24"/>
        </w:rPr>
      </w:pPr>
      <w:r>
        <w:rPr>
          <w:rFonts w:asciiTheme="minorEastAsia" w:hAnsiTheme="minorEastAsia" w:eastAsiaTheme="minorEastAsia"/>
          <w:sz w:val="24"/>
          <w:szCs w:val="24"/>
        </w:rPr>
        <w:t>17.答案　(1)臣生当陨首　死当结草</w:t>
      </w:r>
    </w:p>
    <w:p>
      <w:pPr>
        <w:rPr>
          <w:rFonts w:asciiTheme="minorEastAsia" w:hAnsiTheme="minorEastAsia" w:eastAsiaTheme="minorEastAsia"/>
          <w:sz w:val="24"/>
          <w:szCs w:val="24"/>
        </w:rPr>
      </w:pPr>
      <w:r>
        <w:rPr>
          <w:rFonts w:asciiTheme="minorEastAsia" w:hAnsiTheme="minorEastAsia" w:eastAsiaTheme="minorEastAsia"/>
          <w:sz w:val="24"/>
          <w:szCs w:val="24"/>
        </w:rPr>
        <w:t>(2)其莳也若子　其置也若弃</w:t>
      </w:r>
    </w:p>
    <w:p>
      <w:pPr>
        <w:rPr>
          <w:rFonts w:asciiTheme="minorEastAsia" w:hAnsiTheme="minorEastAsia" w:eastAsiaTheme="minorEastAsia"/>
          <w:sz w:val="24"/>
          <w:szCs w:val="24"/>
        </w:rPr>
      </w:pPr>
      <w:r>
        <w:rPr>
          <w:rFonts w:asciiTheme="minorEastAsia" w:hAnsiTheme="minorEastAsia" w:eastAsiaTheme="minorEastAsia"/>
          <w:sz w:val="24"/>
          <w:szCs w:val="24"/>
        </w:rPr>
        <w:t>(3)固知一死生为虚诞　齐彭殇为妄作</w:t>
      </w:r>
    </w:p>
    <w:p>
      <w:pPr>
        <w:rPr>
          <w:rFonts w:asciiTheme="minorEastAsia" w:hAnsiTheme="minorEastAsia" w:eastAsiaTheme="minorEastAsia"/>
          <w:sz w:val="24"/>
          <w:szCs w:val="24"/>
        </w:rPr>
      </w:pPr>
      <w:r>
        <w:rPr>
          <w:rFonts w:asciiTheme="minorEastAsia" w:hAnsiTheme="minorEastAsia" w:eastAsiaTheme="minorEastAsia"/>
          <w:sz w:val="24"/>
          <w:szCs w:val="24"/>
        </w:rPr>
        <w:t>18.C　“先是一个头”“接着是脖子”是并列结构,而“戴帽子的头”起补充说明的作用,所以应该用破折号。由前文中的“丈夫的影子从敞开的大门伸了进来:”用了冒号可知,后面的内容一直到“横在肩上的一把锨”,都是在介绍影子进来的过程,由冒号的作用可知,在介绍结束之后应该用句号。“你爸的影子已经进屋了”“快打洗脸水,准备吃饭了”都是直接引语,所以句末点号都应该在引号里面;提示语在中间时,提示语后面应该用逗号。故选C。</w:t>
      </w:r>
    </w:p>
    <w:p>
      <w:pPr>
        <w:rPr>
          <w:rFonts w:asciiTheme="minorEastAsia" w:hAnsiTheme="minorEastAsia" w:eastAsiaTheme="minorEastAsia"/>
          <w:sz w:val="24"/>
          <w:szCs w:val="24"/>
        </w:rPr>
      </w:pPr>
      <w:r>
        <w:rPr>
          <w:rFonts w:asciiTheme="minorEastAsia" w:hAnsiTheme="minorEastAsia" w:eastAsiaTheme="minorEastAsia"/>
          <w:sz w:val="24"/>
          <w:szCs w:val="24"/>
        </w:rPr>
        <w:t>19.答案　①原文将修饰语独立成句,有强调的意味,突出了人物的动作、形象特点;②原文采用短句,读起来富有节奏感,增强了文章的画面感和感染力,有利于刻画人物形象,给读者以深刻印象。(意思对即可;如有其他答案,能言之成理,可酌情给分)</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从句式方面看</w:t>
      </w:r>
      <w:r>
        <w:rPr>
          <w:rFonts w:asciiTheme="minorEastAsia" w:hAnsiTheme="minorEastAsia" w:eastAsiaTheme="minorEastAsia"/>
          <w:sz w:val="24"/>
          <w:szCs w:val="24"/>
        </w:rPr>
        <w:t>,原文句式简洁明快,修改后有冗长之感,语句也缺少了气势,而且原文更有节奏感;从内容方面看,“个子高高的,扛着锨,走路一摇一晃”“长长的”这些修饰语都独立成句,突出了人物的动作、形象特点。</w:t>
      </w:r>
    </w:p>
    <w:p>
      <w:pPr>
        <w:rPr>
          <w:rFonts w:asciiTheme="minorEastAsia" w:hAnsiTheme="minorEastAsia" w:eastAsiaTheme="minorEastAsia"/>
          <w:sz w:val="24"/>
          <w:szCs w:val="24"/>
        </w:rPr>
      </w:pPr>
      <w:r>
        <w:rPr>
          <w:rFonts w:asciiTheme="minorEastAsia" w:hAnsiTheme="minorEastAsia" w:eastAsiaTheme="minorEastAsia"/>
          <w:sz w:val="24"/>
          <w:szCs w:val="24"/>
        </w:rPr>
        <w:t>20.答案　(示例)①那暖暖的光阴就会飞逝　②悠长地朝家里流淌着</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①处</w:t>
      </w:r>
      <w:r>
        <w:rPr>
          <w:rFonts w:asciiTheme="minorEastAsia" w:hAnsiTheme="minorEastAsia" w:eastAsiaTheme="minorEastAsia"/>
          <w:sz w:val="24"/>
          <w:szCs w:val="24"/>
        </w:rPr>
        <w:t>,语境表明“蜻蜓对此时此刻的阳光迷恋至极”,如果拍翅,就会破坏此时的宁静,就会惊动“此时此刻的阳光”,故此处可以填写“那暖暖的光阴就会飞逝”。②处,上文写“他的影子像一渠水”,“渠水”的特点是流淌的,语境中的“他”是走在回家的路上,故此处可以填写“悠长地朝家里流淌”。</w:t>
      </w:r>
    </w:p>
    <w:p>
      <w:pPr>
        <w:rPr>
          <w:rFonts w:asciiTheme="minorEastAsia" w:hAnsiTheme="minorEastAsia" w:eastAsiaTheme="minorEastAsia"/>
          <w:sz w:val="24"/>
          <w:szCs w:val="24"/>
        </w:rPr>
      </w:pPr>
      <w:r>
        <w:rPr>
          <w:rFonts w:asciiTheme="minorEastAsia" w:hAnsiTheme="minorEastAsia" w:eastAsiaTheme="minorEastAsia"/>
          <w:sz w:val="24"/>
          <w:szCs w:val="24"/>
        </w:rPr>
        <w:t>21.答案　①将第二个“内心”删去或将“心存”改为“存有”。②将“杏林”改为“杏坛”。③将“三长两短”改为“家长里短”。④在“等”后面加上“功能”。</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①“这促使我内心始终心存侥幸”中“内心”和“心存”重复赘余</w:t>
      </w:r>
      <w:r>
        <w:rPr>
          <w:rFonts w:asciiTheme="minorEastAsia" w:hAnsiTheme="minorEastAsia" w:eastAsiaTheme="minorEastAsia"/>
          <w:sz w:val="24"/>
          <w:szCs w:val="24"/>
        </w:rPr>
        <w:t>,可以把“内心”删去或将“心存”改为“存有”。②“杏林”错误,“杏林”是中医学界的代称,而句中“他的讲学东宫……”说明这里指的是教师,应将“杏林”改为“杏坛”。“杏坛”泛指教育界。③“三长两短”错误,“三长两短”指意外的灾祸、事故,特指人的死亡。而句中说的是生活琐事,应将“三长两短”改为“家长里短”。“家长里短”指家庭日常生活琐事。④“雅虎工具条集合了雅虎360度全能搜索、一站式登录服务、动态提醒等”成分残缺,缺少宾语中心词,应在“等”后加上“</w:t>
      </w:r>
      <w:r>
        <w:rPr>
          <w:rFonts w:hint="eastAsia" w:asciiTheme="minorEastAsia" w:hAnsiTheme="minorEastAsia" w:eastAsiaTheme="minorEastAsia"/>
          <w:sz w:val="24"/>
          <w:szCs w:val="24"/>
        </w:rPr>
        <w:t>功能”。</w:t>
      </w:r>
    </w:p>
    <w:p>
      <w:pPr>
        <w:rPr>
          <w:rFonts w:asciiTheme="minorEastAsia" w:hAnsiTheme="minorEastAsia" w:eastAsiaTheme="minorEastAsia"/>
          <w:sz w:val="24"/>
          <w:szCs w:val="24"/>
        </w:rPr>
      </w:pPr>
      <w:r>
        <w:rPr>
          <w:rFonts w:asciiTheme="minorEastAsia" w:hAnsiTheme="minorEastAsia" w:eastAsiaTheme="minorEastAsia"/>
          <w:sz w:val="24"/>
          <w:szCs w:val="24"/>
        </w:rPr>
        <w:t>22.答案　山东整合设立“省级科技创新发展资金”,每年预算规模不低于120亿元,重点支持重大科技创新项目。</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本则材料由两个自然段构成</w:t>
      </w:r>
      <w:r>
        <w:rPr>
          <w:rFonts w:asciiTheme="minorEastAsia" w:hAnsiTheme="minorEastAsia" w:eastAsiaTheme="minorEastAsia"/>
          <w:sz w:val="24"/>
          <w:szCs w:val="24"/>
        </w:rPr>
        <w:t>,第一段的关键信息有两处:“山东省人民政府办公厅2020年5月发布的……中提出,山东将对……进行全面统筹集中,整合设立‘省级科技创新发展资金’”“每年预算规模不低于120亿元”。第二段中的关键信息:“山东省级科技创新发展资金将重点支持重大科技创新项目,集中投向重大关键技术攻关项目、重大原始创新项目、重大技术创新引导及产业化项目以及重大创新平台项目等重点创新领域”。整合这些关键信息,即可得出答案。</w:t>
      </w:r>
    </w:p>
    <w:p>
      <w:pPr>
        <w:rPr>
          <w:rFonts w:asciiTheme="minorEastAsia" w:hAnsiTheme="minorEastAsia" w:eastAsiaTheme="minorEastAsia"/>
          <w:sz w:val="24"/>
          <w:szCs w:val="24"/>
        </w:rPr>
      </w:pPr>
      <w:r>
        <w:rPr>
          <w:rFonts w:asciiTheme="minorEastAsia" w:hAnsiTheme="minorEastAsia" w:eastAsiaTheme="minorEastAsia"/>
          <w:sz w:val="24"/>
          <w:szCs w:val="24"/>
        </w:rPr>
        <w:t>23.写作指导　审题要点:</w:t>
      </w:r>
    </w:p>
    <w:p>
      <w:pPr>
        <w:rPr>
          <w:rFonts w:asciiTheme="minorEastAsia" w:hAnsiTheme="minorEastAsia" w:eastAsiaTheme="minorEastAsia"/>
          <w:sz w:val="24"/>
          <w:szCs w:val="24"/>
        </w:rPr>
      </w:pPr>
      <w:r>
        <w:rPr>
          <w:rFonts w:asciiTheme="minorEastAsia" w:hAnsiTheme="minorEastAsia" w:eastAsiaTheme="minorEastAsia"/>
          <w:sz w:val="24"/>
          <w:szCs w:val="24"/>
        </w:rPr>
        <w:t>(1)审材料:本则材料先以列数字的方式介绍了中国传统村落锐减的情况,接着指出传统村落是承载了丰富历史信息的文化载体,然后分析了传统村落保护存在五大挑战,最后指出依附于传统村落的大量非物质文化遗产也会随着一些传统村落的消失而濒临灭绝。由此可知,命题人旨在引导考生关注传统村落的现状,要求考生了解保护传统村落的重要性和必要性,提出保护传统村落包括保护非物质文化遗产的具体措施。</w:t>
      </w:r>
    </w:p>
    <w:p>
      <w:pPr>
        <w:rPr>
          <w:rFonts w:asciiTheme="minorEastAsia" w:hAnsiTheme="minorEastAsia" w:eastAsiaTheme="minorEastAsia"/>
          <w:sz w:val="24"/>
          <w:szCs w:val="24"/>
        </w:rPr>
      </w:pPr>
      <w:r>
        <w:rPr>
          <w:rFonts w:asciiTheme="minorEastAsia" w:hAnsiTheme="minorEastAsia" w:eastAsiaTheme="minorEastAsia"/>
          <w:sz w:val="24"/>
          <w:szCs w:val="24"/>
        </w:rPr>
        <w:t>(2)审任务:任务驱动型作文的写作关键在于识别并完成任务,在任务的驱动下发表自己的看法。写作任务是从三个任务中任选一个进行写作。注意写作的身份不同,写给的对象也不同,但中心话题相同,都是要求考生写出对保护传统村落的思考并提出具体的保护措施。考生要把握材料的内容,明确材料的中心话题,在中心话题的指引下,结合具体的任务要求进行写作即可。</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参考立意</w:t>
      </w:r>
      <w:r>
        <w:rPr>
          <w:rFonts w:asciiTheme="minorEastAsia" w:hAnsiTheme="minorEastAsia" w:eastAsiaTheme="minorEastAsia"/>
          <w:sz w:val="24"/>
          <w:szCs w:val="24"/>
        </w:rPr>
        <w:t>:</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根据以上对材料的审读</w:t>
      </w:r>
      <w:r>
        <w:rPr>
          <w:rFonts w:asciiTheme="minorEastAsia" w:hAnsiTheme="minorEastAsia" w:eastAsiaTheme="minorEastAsia"/>
          <w:sz w:val="24"/>
          <w:szCs w:val="24"/>
        </w:rPr>
        <w:t>,可以从以下角度立意:</w:t>
      </w:r>
    </w:p>
    <w:p>
      <w:pPr>
        <w:rPr>
          <w:rFonts w:asciiTheme="minorEastAsia" w:hAnsiTheme="minorEastAsia" w:eastAsiaTheme="minorEastAsia"/>
          <w:sz w:val="24"/>
          <w:szCs w:val="24"/>
        </w:rPr>
      </w:pPr>
      <w:r>
        <w:rPr>
          <w:rFonts w:asciiTheme="minorEastAsia" w:hAnsiTheme="minorEastAsia" w:eastAsiaTheme="minorEastAsia"/>
          <w:sz w:val="24"/>
          <w:szCs w:val="24"/>
        </w:rPr>
        <w:t>(1)从传统文化的角度:①保护传统村落,留住文化根;②看见山水,留住乡愁;③知来路,明去路;④我的故乡在哪里;⑤记住回家的路。</w:t>
      </w:r>
    </w:p>
    <w:p>
      <w:pPr>
        <w:rPr>
          <w:rFonts w:asciiTheme="minorEastAsia" w:hAnsiTheme="minorEastAsia" w:eastAsiaTheme="minorEastAsia"/>
          <w:sz w:val="24"/>
          <w:szCs w:val="24"/>
        </w:rPr>
      </w:pPr>
      <w:r>
        <w:rPr>
          <w:rFonts w:asciiTheme="minorEastAsia" w:hAnsiTheme="minorEastAsia" w:eastAsiaTheme="minorEastAsia"/>
          <w:sz w:val="24"/>
          <w:szCs w:val="24"/>
        </w:rPr>
        <w:t>(2)从振兴乡村的角度:①小康不小康,关键看老乡;②促乡村振兴,守天下粮仓;③务农重本,国之大纲;④新农村建设,怎一个拆字了得;⑤创新机制,引英才反哺。</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参考行文结构</w:t>
      </w:r>
      <w:r>
        <w:rPr>
          <w:rFonts w:asciiTheme="minorEastAsia" w:hAnsiTheme="minorEastAsia" w:eastAsiaTheme="minorEastAsia"/>
          <w:sz w:val="24"/>
          <w:szCs w:val="24"/>
        </w:rPr>
        <w:t>:</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议论文的结构较为常见的是并列式、层进式和对比式。此题可采用层进式的结构行文</w:t>
      </w:r>
      <w:r>
        <w:rPr>
          <w:rFonts w:asciiTheme="minorEastAsia" w:hAnsiTheme="minorEastAsia" w:eastAsiaTheme="minorEastAsia"/>
          <w:sz w:val="24"/>
          <w:szCs w:val="24"/>
        </w:rPr>
        <w:t>,文章可以先从一个地名(村名)入手,通过故事形象地说明传统村落蕴藏着丰富的历史信息和文化景观,阐明某个地名是当地人情感所系的标志。再通过议论,深入阐述传统村落濒临灭绝的现状,表达自己对传统村落消失的担忧,提出保护传统村落必须立即着手做好地名整顿工作。最后回扣论点,总结全文。</w:t>
      </w:r>
    </w:p>
    <w:p>
      <w:pPr>
        <w:rPr>
          <w:rFonts w:hint="eastAsia" w:asciiTheme="minorEastAsia" w:hAnsiTheme="minorEastAsia" w:eastAsiaTheme="minorEastAsia"/>
          <w:sz w:val="24"/>
          <w:szCs w:val="24"/>
        </w:rPr>
      </w:pPr>
    </w:p>
    <w:sectPr>
      <w:pgSz w:w="13521" w:h="17450"/>
      <w:pgMar w:top="680" w:right="680" w:bottom="680" w:left="680" w:header="851" w:footer="992" w:gutter="0"/>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NEU-BZ">
    <w:altName w:val="hakuyoxingshu7000"/>
    <w:panose1 w:val="00000000000000000000"/>
    <w:charset w:val="00"/>
    <w:family w:val="auto"/>
    <w:pitch w:val="default"/>
    <w:sig w:usb0="00000000" w:usb1="00000000" w:usb2="00000000" w:usb3="00000000" w:csb0="FFFFFFFF" w:csb1="00000000"/>
  </w:font>
  <w:font w:name="方正书宋_GBK">
    <w:altName w:val="微软雅黑"/>
    <w:panose1 w:val="00000000000000000000"/>
    <w:charset w:val="86"/>
    <w:family w:val="auto"/>
    <w:pitch w:val="default"/>
    <w:sig w:usb0="00000000" w:usb1="00000000" w:usb2="00082016" w:usb3="00000000" w:csb0="00040001" w:csb1="00000000"/>
  </w:font>
  <w:font w:name="Tahoma">
    <w:panose1 w:val="020B0604030504040204"/>
    <w:charset w:val="00"/>
    <w:family w:val="swiss"/>
    <w:pitch w:val="default"/>
    <w:sig w:usb0="E1002EFF" w:usb1="C000605B" w:usb2="00000029" w:usb3="00000000" w:csb0="200101FF" w:csb1="20280000"/>
  </w:font>
  <w:font w:name="hakuyoxingshu7000">
    <w:panose1 w:val="02000600000000000000"/>
    <w:charset w:val="86"/>
    <w:family w:val="auto"/>
    <w:pitch w:val="default"/>
    <w:sig w:usb0="FFFFFFFF" w:usb1="E9FFFFFF" w:usb2="0000003F" w:usb3="00000000" w:csb0="603F00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B623B"/>
    <w:rsid w:val="001302C8"/>
    <w:rsid w:val="0013235C"/>
    <w:rsid w:val="00152ED9"/>
    <w:rsid w:val="001C5ADF"/>
    <w:rsid w:val="002068E6"/>
    <w:rsid w:val="00292EDB"/>
    <w:rsid w:val="002C6981"/>
    <w:rsid w:val="002F6E53"/>
    <w:rsid w:val="00326389"/>
    <w:rsid w:val="00327CDE"/>
    <w:rsid w:val="00391EE7"/>
    <w:rsid w:val="00395843"/>
    <w:rsid w:val="003B1CD3"/>
    <w:rsid w:val="00405CA5"/>
    <w:rsid w:val="004338C7"/>
    <w:rsid w:val="00451408"/>
    <w:rsid w:val="0047372A"/>
    <w:rsid w:val="00486645"/>
    <w:rsid w:val="0049669A"/>
    <w:rsid w:val="004A2F49"/>
    <w:rsid w:val="004A3019"/>
    <w:rsid w:val="00510EA2"/>
    <w:rsid w:val="005156A7"/>
    <w:rsid w:val="005243A2"/>
    <w:rsid w:val="00535272"/>
    <w:rsid w:val="005518C6"/>
    <w:rsid w:val="00561781"/>
    <w:rsid w:val="005B0CFB"/>
    <w:rsid w:val="005F127C"/>
    <w:rsid w:val="006A65F5"/>
    <w:rsid w:val="006C537E"/>
    <w:rsid w:val="006E28A5"/>
    <w:rsid w:val="00720332"/>
    <w:rsid w:val="0081363D"/>
    <w:rsid w:val="00843D10"/>
    <w:rsid w:val="008A77E2"/>
    <w:rsid w:val="008B3DDC"/>
    <w:rsid w:val="009217BC"/>
    <w:rsid w:val="00960619"/>
    <w:rsid w:val="0096204C"/>
    <w:rsid w:val="00971BFB"/>
    <w:rsid w:val="009D4161"/>
    <w:rsid w:val="009D7281"/>
    <w:rsid w:val="009F4C47"/>
    <w:rsid w:val="00A33F40"/>
    <w:rsid w:val="00AB315B"/>
    <w:rsid w:val="00AE3214"/>
    <w:rsid w:val="00B308B8"/>
    <w:rsid w:val="00B753C3"/>
    <w:rsid w:val="00B82B68"/>
    <w:rsid w:val="00BA1E36"/>
    <w:rsid w:val="00BF17CB"/>
    <w:rsid w:val="00C47140"/>
    <w:rsid w:val="00C6302E"/>
    <w:rsid w:val="00C82289"/>
    <w:rsid w:val="00CB1D13"/>
    <w:rsid w:val="00D01BC0"/>
    <w:rsid w:val="00D23FE6"/>
    <w:rsid w:val="00D3685C"/>
    <w:rsid w:val="00D81827"/>
    <w:rsid w:val="00D940E1"/>
    <w:rsid w:val="00E05032"/>
    <w:rsid w:val="00E336E3"/>
    <w:rsid w:val="00E5427A"/>
    <w:rsid w:val="00E629AC"/>
    <w:rsid w:val="00E93DC0"/>
    <w:rsid w:val="00EA74C9"/>
    <w:rsid w:val="00EB4538"/>
    <w:rsid w:val="00EC38CE"/>
    <w:rsid w:val="00F043AD"/>
    <w:rsid w:val="00F2499B"/>
    <w:rsid w:val="00F355D7"/>
    <w:rsid w:val="00F81A0E"/>
    <w:rsid w:val="00FA57C3"/>
    <w:rsid w:val="00FC4922"/>
    <w:rsid w:val="7FE50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20" w:lineRule="exact"/>
    </w:pPr>
    <w:rPr>
      <w:rFonts w:ascii="NEU-BZ" w:hAnsi="NEU-BZ" w:eastAsia="方正书宋_GBK" w:cstheme="minorBidi"/>
      <w:color w:val="000000"/>
      <w:sz w:val="2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rFonts w:ascii="Tahoma" w:hAnsi="Tahoma" w:cs="Tahoma"/>
      <w:sz w:val="16"/>
      <w:szCs w:val="16"/>
    </w:rPr>
  </w:style>
  <w:style w:type="paragraph" w:styleId="3">
    <w:name w:val="footer"/>
    <w:basedOn w:val="1"/>
    <w:link w:val="12"/>
    <w:unhideWhenUsed/>
    <w:qFormat/>
    <w:uiPriority w:val="99"/>
    <w:pPr>
      <w:tabs>
        <w:tab w:val="center" w:pos="4513"/>
        <w:tab w:val="right" w:pos="9026"/>
      </w:tabs>
    </w:pPr>
  </w:style>
  <w:style w:type="paragraph" w:styleId="4">
    <w:name w:val="header"/>
    <w:basedOn w:val="1"/>
    <w:link w:val="11"/>
    <w:unhideWhenUsed/>
    <w:qFormat/>
    <w:uiPriority w:val="99"/>
    <w:pPr>
      <w:tabs>
        <w:tab w:val="center" w:pos="4513"/>
        <w:tab w:val="right" w:pos="9026"/>
      </w:tabs>
    </w:pPr>
  </w:style>
  <w:style w:type="paragraph" w:styleId="5">
    <w:name w:val="footnote text"/>
    <w:basedOn w:val="1"/>
    <w:link w:val="19"/>
    <w:semiHidden/>
    <w:unhideWhenUsed/>
    <w:uiPriority w:val="99"/>
    <w:pPr>
      <w:snapToGrid w:val="0"/>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qFormat/>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qFormat/>
    <w:uiPriority w:val="99"/>
    <w:rPr>
      <w:vertAlign w:val="superscript"/>
    </w:rPr>
  </w:style>
  <w:style w:type="character" w:customStyle="1" w:styleId="11">
    <w:name w:val="页眉 Char"/>
    <w:basedOn w:val="9"/>
    <w:link w:val="4"/>
    <w:qFormat/>
    <w:uiPriority w:val="99"/>
    <w:rPr>
      <w:rFonts w:ascii="NEU-BZ" w:eastAsia="方正书宋_GBK"/>
      <w:color w:val="000000"/>
      <w:sz w:val="28"/>
    </w:rPr>
  </w:style>
  <w:style w:type="character" w:customStyle="1" w:styleId="12">
    <w:name w:val="页脚 Char"/>
    <w:basedOn w:val="9"/>
    <w:link w:val="3"/>
    <w:qFormat/>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qFormat/>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qFormat/>
    <w:uiPriority w:val="29"/>
    <w:rPr>
      <w:i/>
      <w:iCs/>
      <w:color w:val="000000" w:themeColor="text1"/>
    </w:rPr>
  </w:style>
  <w:style w:type="paragraph" w:customStyle="1" w:styleId="17">
    <w:name w:val="MTDisplayEquation"/>
    <w:basedOn w:val="1"/>
    <w:next w:val="1"/>
    <w:link w:val="18"/>
    <w:qFormat/>
    <w:uiPriority w:val="0"/>
    <w:pPr>
      <w:tabs>
        <w:tab w:val="center" w:pos="4160"/>
        <w:tab w:val="right" w:pos="8300"/>
      </w:tabs>
    </w:pPr>
  </w:style>
  <w:style w:type="character" w:customStyle="1" w:styleId="18">
    <w:name w:val="MTDisplayEquation Char"/>
    <w:basedOn w:val="9"/>
    <w:link w:val="17"/>
    <w:qFormat/>
    <w:uiPriority w:val="0"/>
  </w:style>
  <w:style w:type="character" w:customStyle="1" w:styleId="19">
    <w:name w:val="脚注文本 Char"/>
    <w:basedOn w:val="9"/>
    <w:link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2.xml><?xml version="1.0" encoding="utf-8"?>
<dp:LabelRoot xmlns:dp="http://www.founder.com/2010/digitalPublish/labelTree" tagType="contentCtrl">
</dp:LabelRoot>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dp:MaterialRoot xmlns:dp="http://www.founder.com/2010/digitalPublish/labelTree">
  <dp:innerMaterials>
    <dp:innerMaterial type="image" uid="2147489447">
      <dp:attrs>
        <dp:attr name="page">3</dp:attr>
        <dp:attr name="totalPage">3</dp:attr>
        <dp:attr name="displayPageNum">3</dp:attr>
        <dp:attr name="displayPageNumString">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454">
      <dp:attrs>
        <dp:attr name="page">4</dp:attr>
        <dp:attr name="totalPage">4</dp:attr>
        <dp:attr name="displayPageNum">4</dp:attr>
        <dp:attr name="displayPageNumString">4</dp:attr>
        <dp:attr name="imageId">2</dp:attr>
        <dp:attr name="imageOriginalName">D:\转PPT\21版高中同步新教材选择性必修下册人教语文转PPT和word\草愤.TIF</dp:attr>
        <dp:attr name="imageInnerName">草愤.jpg</dp:attr>
        <dp:attr name="图片文件名" displayName="图片文件名">草愤.jpg</dp:attr>
        <dp:attr name="图说" displayName="图说"/>
      </dp:attrs>
    </dp:innerMaterial>
    <dp:innerMaterial type="image" uid="2147489461">
      <dp:attrs>
        <dp:attr name="page">4</dp:attr>
        <dp:attr name="totalPage">4</dp:attr>
        <dp:attr name="displayPageNum">4</dp:attr>
        <dp:attr name="displayPageNumString">4</dp:attr>
        <dp:attr name="imageId">2</dp:attr>
        <dp:attr name="imageOriginalName">D:\转PPT\21版高中同步新教材选择性必修下册人教语文转PPT和word\草愤.TIF</dp:attr>
        <dp:attr name="imageInnerName">草愤.jpg</dp:attr>
        <dp:attr name="图片文件名" displayName="图片文件名">草愤.jpg</dp:attr>
        <dp:attr name="图说" displayName="图说"/>
      </dp:attrs>
    </dp:innerMaterial>
    <dp:innerMaterial type="image" uid="2147489468">
      <dp:attrs>
        <dp:attr name="page">4</dp:attr>
        <dp:attr name="totalPage">4</dp:attr>
        <dp:attr name="displayPageNum">4</dp:attr>
        <dp:attr name="displayPageNumString">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475">
      <dp:attrs>
        <dp:attr name="page">4</dp:attr>
        <dp:attr name="totalPage">4</dp:attr>
        <dp:attr name="displayPageNum">4</dp:attr>
        <dp:attr name="displayPageNumString">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482">
      <dp:attrs>
        <dp:attr name="page">5</dp:attr>
        <dp:attr name="totalPage">5</dp:attr>
        <dp:attr name="displayPageNum">5</dp:attr>
        <dp:attr name="displayPageNumString">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489">
      <dp:attrs>
        <dp:attr name="page">5</dp:attr>
        <dp:attr name="totalPage">5</dp:attr>
        <dp:attr name="displayPageNum">5</dp:attr>
        <dp:attr name="displayPageNumString">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496">
      <dp:attrs>
        <dp:attr name="page">5</dp:attr>
        <dp:attr name="totalPage">5</dp:attr>
        <dp:attr name="displayPageNum">5</dp:attr>
        <dp:attr name="displayPageNumString">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03">
      <dp:attrs>
        <dp:attr name="page">6</dp:attr>
        <dp:attr name="totalPage">6</dp:attr>
        <dp:attr name="displayPageNum">6</dp:attr>
        <dp:attr name="displayPageNumString">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10">
      <dp:attrs>
        <dp:attr name="page">6</dp:attr>
        <dp:attr name="totalPage">6</dp:attr>
        <dp:attr name="displayPageNum">6</dp:attr>
        <dp:attr name="displayPageNumString">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17">
      <dp:attrs>
        <dp:attr name="page">6</dp:attr>
        <dp:attr name="totalPage">6</dp:attr>
        <dp:attr name="displayPageNum">6</dp:attr>
        <dp:attr name="displayPageNumString">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24">
      <dp:attrs>
        <dp:attr name="page">6</dp:attr>
        <dp:attr name="totalPage">6</dp:attr>
        <dp:attr name="displayPageNum">6</dp:attr>
        <dp:attr name="displayPageNumString">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31">
      <dp:attrs>
        <dp:attr name="page">7</dp:attr>
        <dp:attr name="totalPage">7</dp:attr>
        <dp:attr name="displayPageNum">7</dp:attr>
        <dp:attr name="displayPageNumString">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38">
      <dp:attrs>
        <dp:attr name="page">7</dp:attr>
        <dp:attr name="totalPage">7</dp:attr>
        <dp:attr name="displayPageNum">7</dp:attr>
        <dp:attr name="displayPageNumString">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45">
      <dp:attrs>
        <dp:attr name="page">7</dp:attr>
        <dp:attr name="totalPage">7</dp:attr>
        <dp:attr name="displayPageNum">7</dp:attr>
        <dp:attr name="displayPageNumString">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52">
      <dp:attrs>
        <dp:attr name="page">12</dp:attr>
        <dp:attr name="totalPage">12</dp:attr>
        <dp:attr name="displayPageNum">12</dp:attr>
        <dp:attr name="displayPageNumString">12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59">
      <dp:attrs>
        <dp:attr name="page">12</dp:attr>
        <dp:attr name="totalPage">12</dp:attr>
        <dp:attr name="displayPageNum">12</dp:attr>
        <dp:attr name="displayPageNumString">12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66">
      <dp:attrs>
        <dp:attr name="page">12</dp:attr>
        <dp:attr name="totalPage">12</dp:attr>
        <dp:attr name="displayPageNum">12</dp:attr>
        <dp:attr name="displayPageNumString">12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73">
      <dp:attrs>
        <dp:attr name="page">13</dp:attr>
        <dp:attr name="totalPage">13</dp:attr>
        <dp:attr name="displayPageNum">13</dp:attr>
        <dp:attr name="displayPageNumString">13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80">
      <dp:attrs>
        <dp:attr name="page">13</dp:attr>
        <dp:attr name="totalPage">13</dp:attr>
        <dp:attr name="displayPageNum">13</dp:attr>
        <dp:attr name="displayPageNumString">13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87">
      <dp:attrs>
        <dp:attr name="page">13</dp:attr>
        <dp:attr name="totalPage">13</dp:attr>
        <dp:attr name="displayPageNum">13</dp:attr>
        <dp:attr name="displayPageNumString">13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94">
      <dp:attrs>
        <dp:attr name="page">14</dp:attr>
        <dp:attr name="totalPage">14</dp:attr>
        <dp:attr name="displayPageNum">14</dp:attr>
        <dp:attr name="displayPageNumString">14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601">
      <dp:attrs>
        <dp:attr name="page">14</dp:attr>
        <dp:attr name="totalPage">14</dp:attr>
        <dp:attr name="displayPageNum">14</dp:attr>
        <dp:attr name="displayPageNumString">14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608">
      <dp:attrs>
        <dp:attr name="page">14</dp:attr>
        <dp:attr name="totalPage">14</dp:attr>
        <dp:attr name="displayPageNum">14</dp:attr>
        <dp:attr name="displayPageNumString">14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15">
      <dp:attrs>
        <dp:attr name="page">14</dp:attr>
        <dp:attr name="totalPage">14</dp:attr>
        <dp:attr name="displayPageNum">14</dp:attr>
        <dp:attr name="displayPageNumString">14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622">
      <dp:attrs>
        <dp:attr name="page">15</dp:attr>
        <dp:attr name="totalPage">15</dp:attr>
        <dp:attr name="displayPageNum">15</dp:attr>
        <dp:attr name="displayPageNumString">15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29">
      <dp:attrs>
        <dp:attr name="page">21</dp:attr>
        <dp:attr name="totalPage">21</dp:attr>
        <dp:attr name="displayPageNum">21</dp:attr>
        <dp:attr name="displayPageNumString">21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36">
      <dp:attrs>
        <dp:attr name="page">22</dp:attr>
        <dp:attr name="totalPage">22</dp:attr>
        <dp:attr name="displayPageNum">22</dp:attr>
        <dp:attr name="displayPageNumString">22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43">
      <dp:attrs>
        <dp:attr name="page">22</dp:attr>
        <dp:attr name="totalPage">22</dp:attr>
        <dp:attr name="displayPageNum">22</dp:attr>
        <dp:attr name="displayPageNumString">22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50">
      <dp:attrs>
        <dp:attr name="page">22</dp:attr>
        <dp:attr name="totalPage">22</dp:attr>
        <dp:attr name="displayPageNum">22</dp:attr>
        <dp:attr name="displayPageNumString">22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57">
      <dp:attrs>
        <dp:attr name="page">23</dp:attr>
        <dp:attr name="totalPage">23</dp:attr>
        <dp:attr name="displayPageNum">23</dp:attr>
        <dp:attr name="displayPageNumString">23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64">
      <dp:attrs>
        <dp:attr name="page">23</dp:attr>
        <dp:attr name="totalPage">23</dp:attr>
        <dp:attr name="displayPageNum">23</dp:attr>
        <dp:attr name="displayPageNumString">23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71">
      <dp:attrs>
        <dp:attr name="page">24</dp:attr>
        <dp:attr name="totalPage">24</dp:attr>
        <dp:attr name="displayPageNum">24</dp:attr>
        <dp:attr name="displayPageNumString">24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678">
      <dp:attrs>
        <dp:attr name="page">24</dp:attr>
        <dp:attr name="totalPage">24</dp:attr>
        <dp:attr name="displayPageNum">24</dp:attr>
        <dp:attr name="displayPageNumString">24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85">
      <dp:attrs>
        <dp:attr name="page">24</dp:attr>
        <dp:attr name="totalPage">24</dp:attr>
        <dp:attr name="displayPageNum">24</dp:attr>
        <dp:attr name="displayPageNumString">24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92">
      <dp:attrs>
        <dp:attr name="page">25</dp:attr>
        <dp:attr name="totalPage">25</dp:attr>
        <dp:attr name="displayPageNum">25</dp:attr>
        <dp:attr name="displayPageNumString">25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99">
      <dp:attrs>
        <dp:attr name="page">28</dp:attr>
        <dp:attr name="totalPage">28</dp:attr>
        <dp:attr name="displayPageNum">28</dp:attr>
        <dp:attr name="displayPageNumString">28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06">
      <dp:attrs>
        <dp:attr name="page">28</dp:attr>
        <dp:attr name="totalPage">28</dp:attr>
        <dp:attr name="displayPageNum">28</dp:attr>
        <dp:attr name="displayPageNumString">28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13">
      <dp:attrs>
        <dp:attr name="page">29</dp:attr>
        <dp:attr name="totalPage">29</dp:attr>
        <dp:attr name="displayPageNum">29</dp:attr>
        <dp:attr name="displayPageNumString">29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20">
      <dp:attrs>
        <dp:attr name="page">29</dp:attr>
        <dp:attr name="totalPage">29</dp:attr>
        <dp:attr name="displayPageNum">29</dp:attr>
        <dp:attr name="displayPageNumString">29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27">
      <dp:attrs>
        <dp:attr name="page">29</dp:attr>
        <dp:attr name="totalPage">29</dp:attr>
        <dp:attr name="displayPageNum">29</dp:attr>
        <dp:attr name="displayPageNumString">29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34">
      <dp:attrs>
        <dp:attr name="page">30</dp:attr>
        <dp:attr name="totalPage">30</dp:attr>
        <dp:attr name="displayPageNum">30</dp:attr>
        <dp:attr name="displayPageNumString">30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41">
      <dp:attrs>
        <dp:attr name="page">30</dp:attr>
        <dp:attr name="totalPage">30</dp:attr>
        <dp:attr name="displayPageNum">30</dp:attr>
        <dp:attr name="displayPageNumString">30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48">
      <dp:attrs>
        <dp:attr name="page">31</dp:attr>
        <dp:attr name="totalPage">31</dp:attr>
        <dp:attr name="displayPageNum">31</dp:attr>
        <dp:attr name="displayPageNumString">31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755">
      <dp:attrs>
        <dp:attr name="page">31</dp:attr>
        <dp:attr name="totalPage">31</dp:attr>
        <dp:attr name="displayPageNum">31</dp:attr>
        <dp:attr name="displayPageNumString">31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62">
      <dp:attrs>
        <dp:attr name="page">31</dp:attr>
        <dp:attr name="totalPage">31</dp:attr>
        <dp:attr name="displayPageNum">31</dp:attr>
        <dp:attr name="displayPageNumString">31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769">
      <dp:attrs>
        <dp:attr name="page">31</dp:attr>
        <dp:attr name="totalPage">31</dp:attr>
        <dp:attr name="displayPageNum">31</dp:attr>
        <dp:attr name="displayPageNumString">31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76">
      <dp:attrs>
        <dp:attr name="page">35</dp:attr>
        <dp:attr name="totalPage">35</dp:attr>
        <dp:attr name="displayPageNum">35</dp:attr>
        <dp:attr name="displayPageNumString">35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83">
      <dp:attrs>
        <dp:attr name="page">36</dp:attr>
        <dp:attr name="totalPage">36</dp:attr>
        <dp:attr name="displayPageNum">36</dp:attr>
        <dp:attr name="displayPageNumString">36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90">
      <dp:attrs>
        <dp:attr name="page">36</dp:attr>
        <dp:attr name="totalPage">36</dp:attr>
        <dp:attr name="displayPageNum">36</dp:attr>
        <dp:attr name="displayPageNumString">36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97">
      <dp:attrs>
        <dp:attr name="page">36</dp:attr>
        <dp:attr name="totalPage">36</dp:attr>
        <dp:attr name="displayPageNum">36</dp:attr>
        <dp:attr name="displayPageNumString">36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04">
      <dp:attrs>
        <dp:attr name="page">37</dp:attr>
        <dp:attr name="totalPage">37</dp:attr>
        <dp:attr name="displayPageNum">37</dp:attr>
        <dp:attr name="displayPageNumString">37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11">
      <dp:attrs>
        <dp:attr name="page">37</dp:attr>
        <dp:attr name="totalPage">37</dp:attr>
        <dp:attr name="displayPageNum">37</dp:attr>
        <dp:attr name="displayPageNumString">37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18">
      <dp:attrs>
        <dp:attr name="page">37</dp:attr>
        <dp:attr name="totalPage">37</dp:attr>
        <dp:attr name="displayPageNum">37</dp:attr>
        <dp:attr name="displayPageNumString">37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825">
      <dp:attrs>
        <dp:attr name="page">37</dp:attr>
        <dp:attr name="totalPage">37</dp:attr>
        <dp:attr name="displayPageNum">37</dp:attr>
        <dp:attr name="displayPageNumString">37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32">
      <dp:attrs>
        <dp:attr name="page">38</dp:attr>
        <dp:attr name="totalPage">38</dp:attr>
        <dp:attr name="displayPageNum">38</dp:attr>
        <dp:attr name="displayPageNumString">38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839">
      <dp:attrs>
        <dp:attr name="page">38</dp:attr>
        <dp:attr name="totalPage">38</dp:attr>
        <dp:attr name="displayPageNum">38</dp:attr>
        <dp:attr name="displayPageNumString">38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46">
      <dp:attrs>
        <dp:attr name="page">38</dp:attr>
        <dp:attr name="totalPage">38</dp:attr>
        <dp:attr name="displayPageNum">38</dp:attr>
        <dp:attr name="displayPageNumString">38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853">
      <dp:attrs>
        <dp:attr name="page">39</dp:attr>
        <dp:attr name="totalPage">39</dp:attr>
        <dp:attr name="displayPageNum">39</dp:attr>
        <dp:attr name="displayPageNumString">39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60">
      <dp:attrs>
        <dp:attr name="page">39</dp:attr>
        <dp:attr name="totalPage">39</dp:attr>
        <dp:attr name="displayPageNum">39</dp:attr>
        <dp:attr name="displayPageNumString">39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867">
      <dp:attrs>
        <dp:attr name="page">39</dp:attr>
        <dp:attr name="totalPage">39</dp:attr>
        <dp:attr name="displayPageNum">39</dp:attr>
        <dp:attr name="displayPageNumString">39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74">
      <dp:attrs>
        <dp:attr name="page">40</dp:attr>
        <dp:attr name="totalPage">40</dp:attr>
        <dp:attr name="displayPageNum">40</dp:attr>
        <dp:attr name="displayPageNumString">40</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89881">
      <dp:attrs>
        <dp:attr name="page">40</dp:attr>
        <dp:attr name="totalPage">40</dp:attr>
        <dp:attr name="displayPageNum">40</dp:attr>
        <dp:attr name="displayPageNumString">40</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89888">
      <dp:attrs>
        <dp:attr name="page">45</dp:attr>
        <dp:attr name="totalPage">45</dp:attr>
        <dp:attr name="displayPageNum">45</dp:attr>
        <dp:attr name="displayPageNumString">45</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89895">
      <dp:attrs>
        <dp:attr name="page">58</dp:attr>
        <dp:attr name="totalPage">58</dp:attr>
        <dp:attr name="displayPageNum">58</dp:attr>
        <dp:attr name="displayPageNumString">58</dp:attr>
        <dp:attr name="imageId">5</dp:attr>
        <dp:attr name="imageOriginalName">D:\转PPT\21版高中同步新教材选择性必修下册人教语文转PPT和word\21XJCXZBXXCRJYW1.TIF</dp:attr>
        <dp:attr name="imageInnerName">21xjcxzbxxcrjyw1.jpg</dp:attr>
        <dp:attr name="图片文件名" displayName="图片文件名">21xjcxzbxxcrjyw1.jpg</dp:attr>
        <dp:attr name="图说" displayName="图说"/>
      </dp:attrs>
    </dp:innerMaterial>
    <dp:innerMaterial type="image" uid="2147489902">
      <dp:attrs>
        <dp:attr name="page">59</dp:attr>
        <dp:attr name="totalPage">59</dp:attr>
        <dp:attr name="displayPageNum">59</dp:attr>
        <dp:attr name="displayPageNumString">59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909">
      <dp:attrs>
        <dp:attr name="page">59</dp:attr>
        <dp:attr name="totalPage">59</dp:attr>
        <dp:attr name="displayPageNum">59</dp:attr>
        <dp:attr name="displayPageNumString">59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16">
      <dp:attrs>
        <dp:attr name="page">60</dp:attr>
        <dp:attr name="totalPage">60</dp:attr>
        <dp:attr name="displayPageNum">60</dp:attr>
        <dp:attr name="displayPageNumString">60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23">
      <dp:attrs>
        <dp:attr name="page">60</dp:attr>
        <dp:attr name="totalPage">60</dp:attr>
        <dp:attr name="displayPageNum">60</dp:attr>
        <dp:attr name="displayPageNumString">60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30">
      <dp:attrs>
        <dp:attr name="page">62</dp:attr>
        <dp:attr name="totalPage">62</dp:attr>
        <dp:attr name="displayPageNum">62</dp:attr>
        <dp:attr name="displayPageNumString">62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937">
      <dp:attrs>
        <dp:attr name="page">62</dp:attr>
        <dp:attr name="totalPage">62</dp:attr>
        <dp:attr name="displayPageNum">62</dp:attr>
        <dp:attr name="displayPageNumString">62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44">
      <dp:attrs>
        <dp:attr name="page">62</dp:attr>
        <dp:attr name="totalPage">62</dp:attr>
        <dp:attr name="displayPageNum">62</dp:attr>
        <dp:attr name="displayPageNumString">62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51">
      <dp:attrs>
        <dp:attr name="page">68</dp:attr>
        <dp:attr name="totalPage">68</dp:attr>
        <dp:attr name="displayPageNum">68</dp:attr>
        <dp:attr name="displayPageNumString">68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958">
      <dp:attrs>
        <dp:attr name="page">69</dp:attr>
        <dp:attr name="totalPage">69</dp:attr>
        <dp:attr name="displayPageNum">69</dp:attr>
        <dp:attr name="displayPageNumString">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65">
      <dp:attrs>
        <dp:attr name="page">69</dp:attr>
        <dp:attr name="totalPage">69</dp:attr>
        <dp:attr name="displayPageNum">69</dp:attr>
        <dp:attr name="displayPageNumString">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72">
      <dp:attrs>
        <dp:attr name="page">69</dp:attr>
        <dp:attr name="totalPage">69</dp:attr>
        <dp:attr name="displayPageNum">69</dp:attr>
        <dp:attr name="displayPageNumString">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79">
      <dp:attrs>
        <dp:attr name="page">72</dp:attr>
        <dp:attr name="totalPage">72</dp:attr>
        <dp:attr name="displayPageNum">72</dp:attr>
        <dp:attr name="displayPageNumString">72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986">
      <dp:attrs>
        <dp:attr name="page">72</dp:attr>
        <dp:attr name="totalPage">72</dp:attr>
        <dp:attr name="displayPageNum">72</dp:attr>
        <dp:attr name="displayPageNumString">72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93">
      <dp:attrs>
        <dp:attr name="page">72</dp:attr>
        <dp:attr name="totalPage">72</dp:attr>
        <dp:attr name="displayPageNum">72</dp:attr>
        <dp:attr name="displayPageNumString">72</dp:attr>
        <dp:attr name="imageId">6</dp:attr>
        <dp:attr name="imageOriginalName">D:\转PPT\21版高中同步新教材选择性必修下册人教语文转PPT和word\三星.tif</dp:attr>
        <dp:attr name="imageInnerName">三星.jpg</dp:attr>
        <dp:attr name="图片文件名" displayName="图片文件名">三星.jpg</dp:attr>
        <dp:attr name="图说" displayName="图说"/>
      </dp:attrs>
    </dp:innerMaterial>
    <dp:innerMaterial type="image" uid="2147490000">
      <dp:attrs>
        <dp:attr name="page">75</dp:attr>
        <dp:attr name="totalPage">75</dp:attr>
        <dp:attr name="displayPageNum">75</dp:attr>
        <dp:attr name="displayPageNumString">75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007">
      <dp:attrs>
        <dp:attr name="page">76</dp:attr>
        <dp:attr name="totalPage">76</dp:attr>
        <dp:attr name="displayPageNum">76</dp:attr>
        <dp:attr name="displayPageNumString">76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14">
      <dp:attrs>
        <dp:attr name="page">77</dp:attr>
        <dp:attr name="totalPage">77</dp:attr>
        <dp:attr name="displayPageNum">77</dp:attr>
        <dp:attr name="displayPageNumString">77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021">
      <dp:attrs>
        <dp:attr name="page">77</dp:attr>
        <dp:attr name="totalPage">77</dp:attr>
        <dp:attr name="displayPageNum">77</dp:attr>
        <dp:attr name="displayPageNumString">77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028">
      <dp:attrs>
        <dp:attr name="page">77</dp:attr>
        <dp:attr name="totalPage">77</dp:attr>
        <dp:attr name="displayPageNum">77</dp:attr>
        <dp:attr name="displayPageNumString">77</dp:attr>
        <dp:attr name="imageId">7</dp:attr>
        <dp:attr name="imageOriginalName">D:\转PPT\21版高中同步新教材选择性必修下册人教语文转PPT和word\21XJCXZBXXCRJYW2.TIF</dp:attr>
        <dp:attr name="imageInnerName">21xjcxzbxxcrjyw2.jpg</dp:attr>
        <dp:attr name="图片文件名" displayName="图片文件名">21xjcxzbxxcrjyw2.jpg</dp:attr>
        <dp:attr name="图说" displayName="图说"/>
      </dp:attrs>
    </dp:innerMaterial>
    <dp:innerMaterial type="image" uid="2147490035">
      <dp:attrs>
        <dp:attr name="page">79</dp:attr>
        <dp:attr name="totalPage">79</dp:attr>
        <dp:attr name="displayPageNum">79</dp:attr>
        <dp:attr name="displayPageNumString">79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42">
      <dp:attrs>
        <dp:attr name="page">79</dp:attr>
        <dp:attr name="totalPage">79</dp:attr>
        <dp:attr name="displayPageNum">79</dp:attr>
        <dp:attr name="displayPageNumString">79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49">
      <dp:attrs>
        <dp:attr name="page">79</dp:attr>
        <dp:attr name="totalPage">79</dp:attr>
        <dp:attr name="displayPageNum">79</dp:attr>
        <dp:attr name="displayPageNumString">79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56">
      <dp:attrs>
        <dp:attr name="page">83</dp:attr>
        <dp:attr name="totalPage">83</dp:attr>
        <dp:attr name="displayPageNum">83</dp:attr>
        <dp:attr name="displayPageNumString">83</dp:attr>
        <dp:attr name="imageId">8</dp:attr>
        <dp:attr name="imageOriginalName">D:\转PPT\21版高中同步新教材选择性必修下册人教语文转PPT和word\21XJCXZBXXCRJYW3.TIF</dp:attr>
        <dp:attr name="imageInnerName">21xjcxzbxxcrjyw3.jpg</dp:attr>
        <dp:attr name="图片文件名" displayName="图片文件名">21xjcxzbxxcrjyw3.jpg</dp:attr>
        <dp:attr name="图说" displayName="图说"/>
      </dp:attrs>
    </dp:innerMaterial>
    <dp:innerMaterial type="image" uid="2147490063">
      <dp:attrs>
        <dp:attr name="page">85</dp:attr>
        <dp:attr name="totalPage">85</dp:attr>
        <dp:attr name="displayPageNum">85</dp:attr>
        <dp:attr name="displayPageNumString">85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70">
      <dp:attrs>
        <dp:attr name="page">85</dp:attr>
        <dp:attr name="totalPage">85</dp:attr>
        <dp:attr name="displayPageNum">85</dp:attr>
        <dp:attr name="displayPageNumString">85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77">
      <dp:attrs>
        <dp:attr name="page">86</dp:attr>
        <dp:attr name="totalPage">86</dp:attr>
        <dp:attr name="displayPageNum">86</dp:attr>
        <dp:attr name="displayPageNumString">86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84">
      <dp:attrs>
        <dp:attr name="page">86</dp:attr>
        <dp:attr name="totalPage">86</dp:attr>
        <dp:attr name="displayPageNum">86</dp:attr>
        <dp:attr name="displayPageNumString">86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91">
      <dp:attrs>
        <dp:attr name="page">87</dp:attr>
        <dp:attr name="totalPage">87</dp:attr>
        <dp:attr name="displayPageNum">87</dp:attr>
        <dp:attr name="displayPageNumString">87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098">
      <dp:attrs>
        <dp:attr name="page">89</dp:attr>
        <dp:attr name="totalPage">89</dp:attr>
        <dp:attr name="displayPageNum">89</dp:attr>
        <dp:attr name="displayPageNumString">89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105">
      <dp:attrs>
        <dp:attr name="page">89</dp:attr>
        <dp:attr name="totalPage">89</dp:attr>
        <dp:attr name="displayPageNum">89</dp:attr>
        <dp:attr name="displayPageNumString">89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12">
      <dp:attrs>
        <dp:attr name="page">89</dp:attr>
        <dp:attr name="totalPage">89</dp:attr>
        <dp:attr name="displayPageNum">89</dp:attr>
        <dp:attr name="displayPageNumString">89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19">
      <dp:attrs>
        <dp:attr name="page">93</dp:attr>
        <dp:attr name="totalPage">93</dp:attr>
        <dp:attr name="displayPageNum">93</dp:attr>
        <dp:attr name="displayPageNumString">93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26">
      <dp:attrs>
        <dp:attr name="page">94</dp:attr>
        <dp:attr name="totalPage">94</dp:attr>
        <dp:attr name="displayPageNum">94</dp:attr>
        <dp:attr name="displayPageNumString">94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33">
      <dp:attrs>
        <dp:attr name="page">94</dp:attr>
        <dp:attr name="totalPage">94</dp:attr>
        <dp:attr name="displayPageNum">94</dp:attr>
        <dp:attr name="displayPageNumString">94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40">
      <dp:attrs>
        <dp:attr name="page">94</dp:attr>
        <dp:attr name="totalPage">94</dp:attr>
        <dp:attr name="displayPageNum">94</dp:attr>
        <dp:attr name="displayPageNumString">94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47">
      <dp:attrs>
        <dp:attr name="page">95</dp:attr>
        <dp:attr name="totalPage">95</dp:attr>
        <dp:attr name="displayPageNum">95</dp:attr>
        <dp:attr name="displayPageNumString">95</dp:attr>
        <dp:attr name="imageId">9</dp:attr>
        <dp:attr name="imageOriginalName">D:\转PPT\21版高中同步新教材选择性必修下册人教语文转PPT和word\21XJCXZBXXCRJYW4.TIF</dp:attr>
        <dp:attr name="imageInnerName">21xjcxzbxxcrjyw4.jpg</dp:attr>
        <dp:attr name="图片文件名" displayName="图片文件名">21xjcxzbxxcrjyw4.jpg</dp:attr>
        <dp:attr name="图说" displayName="图说"/>
      </dp:attrs>
    </dp:innerMaterial>
    <dp:innerMaterial type="image" uid="2147490154">
      <dp:attrs>
        <dp:attr name="page">96</dp:attr>
        <dp:attr name="totalPage">96</dp:attr>
        <dp:attr name="displayPageNum">96</dp:attr>
        <dp:attr name="displayPageNumString">96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161">
      <dp:attrs>
        <dp:attr name="page">97</dp:attr>
        <dp:attr name="totalPage">97</dp:attr>
        <dp:attr name="displayPageNum">97</dp:attr>
        <dp:attr name="displayPageNumString">97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168">
      <dp:attrs>
        <dp:attr name="page">97</dp:attr>
        <dp:attr name="totalPage">97</dp:attr>
        <dp:attr name="displayPageNum">97</dp:attr>
        <dp:attr name="displayPageNumString">97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75">
      <dp:attrs>
        <dp:attr name="page">99</dp:attr>
        <dp:attr name="totalPage">99</dp:attr>
        <dp:attr name="displayPageNum">99</dp:attr>
        <dp:attr name="displayPageNumString">99</dp:attr>
        <dp:attr name="imageId">10</dp:attr>
        <dp:attr name="imageOriginalName">D:\转PPT\21版高中同步新教材选择性必修下册人教语文转PPT和word\21XJCXZBXXCRJYW7.TIF</dp:attr>
        <dp:attr name="imageInnerName">21xjcxzbxxcrjyw7.jpg</dp:attr>
        <dp:attr name="图片文件名" displayName="图片文件名">21xjcxzbxxcrjyw7.jpg</dp:attr>
        <dp:attr name="图说" displayName="图说"/>
      </dp:attrs>
    </dp:innerMaterial>
    <dp:innerMaterial type="image" uid="2147490182">
      <dp:attrs>
        <dp:attr name="page">100</dp:attr>
        <dp:attr name="totalPage">100</dp:attr>
        <dp:attr name="displayPageNum">100</dp:attr>
        <dp:attr name="displayPageNumString">100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189">
      <dp:attrs>
        <dp:attr name="page">101</dp:attr>
        <dp:attr name="totalPage">101</dp:attr>
        <dp:attr name="displayPageNum">101</dp:attr>
        <dp:attr name="displayPageNumString">101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96">
      <dp:attrs>
        <dp:attr name="page">101</dp:attr>
        <dp:attr name="totalPage">101</dp:attr>
        <dp:attr name="displayPageNum">101</dp:attr>
        <dp:attr name="displayPageNumString">101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03">
      <dp:attrs>
        <dp:attr name="page">101</dp:attr>
        <dp:attr name="totalPage">101</dp:attr>
        <dp:attr name="displayPageNum">101</dp:attr>
        <dp:attr name="displayPageNumString">101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10">
      <dp:attrs>
        <dp:attr name="page">102</dp:attr>
        <dp:attr name="totalPage">102</dp:attr>
        <dp:attr name="displayPageNum">102</dp:attr>
        <dp:attr name="displayPageNumString">102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17">
      <dp:attrs>
        <dp:attr name="page">103</dp:attr>
        <dp:attr name="totalPage">103</dp:attr>
        <dp:attr name="displayPageNum">103</dp:attr>
        <dp:attr name="displayPageNumString">103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24">
      <dp:attrs>
        <dp:attr name="page">103</dp:attr>
        <dp:attr name="totalPage">103</dp:attr>
        <dp:attr name="displayPageNum">103</dp:attr>
        <dp:attr name="displayPageNumString">103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231">
      <dp:attrs>
        <dp:attr name="page">105</dp:attr>
        <dp:attr name="totalPage">105</dp:attr>
        <dp:attr name="displayPageNum">105</dp:attr>
        <dp:attr name="displayPageNumString">105</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238">
      <dp:attrs>
        <dp:attr name="page">105</dp:attr>
        <dp:attr name="totalPage">105</dp:attr>
        <dp:attr name="displayPageNum">105</dp:attr>
        <dp:attr name="displayPageNumString">105</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245">
      <dp:attrs>
        <dp:attr name="page">111</dp:attr>
        <dp:attr name="totalPage">111</dp:attr>
        <dp:attr name="displayPageNum">111</dp:attr>
        <dp:attr name="displayPageNumString">111</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252">
      <dp:attrs>
        <dp:attr name="page">128</dp:attr>
        <dp:attr name="totalPage">128</dp:attr>
        <dp:attr name="displayPageNum">128</dp:attr>
        <dp:attr name="displayPageNumString">128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59">
      <dp:attrs>
        <dp:attr name="page">128</dp:attr>
        <dp:attr name="totalPage">128</dp:attr>
        <dp:attr name="displayPageNum">128</dp:attr>
        <dp:attr name="displayPageNumString">128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66">
      <dp:attrs>
        <dp:attr name="page">129</dp:attr>
        <dp:attr name="totalPage">129</dp:attr>
        <dp:attr name="displayPageNum">129</dp:attr>
        <dp:attr name="displayPageNumString">129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273">
      <dp:attrs>
        <dp:attr name="page">129</dp:attr>
        <dp:attr name="totalPage">129</dp:attr>
        <dp:attr name="displayPageNum">129</dp:attr>
        <dp:attr name="displayPageNumString">129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80">
      <dp:attrs>
        <dp:attr name="page">129</dp:attr>
        <dp:attr name="totalPage">129</dp:attr>
        <dp:attr name="displayPageNum">129</dp:attr>
        <dp:attr name="displayPageNumString">129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287">
      <dp:attrs>
        <dp:attr name="page">130</dp:attr>
        <dp:attr name="totalPage">130</dp:attr>
        <dp:attr name="displayPageNum">130</dp:attr>
        <dp:attr name="displayPageNumString">130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294">
      <dp:attrs>
        <dp:attr name="page">130</dp:attr>
        <dp:attr name="totalPage">130</dp:attr>
        <dp:attr name="displayPageNum">130</dp:attr>
        <dp:attr name="displayPageNumString">130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01">
      <dp:attrs>
        <dp:attr name="page">130</dp:attr>
        <dp:attr name="totalPage">130</dp:attr>
        <dp:attr name="displayPageNum">130</dp:attr>
        <dp:attr name="displayPageNumString">130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08">
      <dp:attrs>
        <dp:attr name="page">131</dp:attr>
        <dp:attr name="totalPage">131</dp:attr>
        <dp:attr name="displayPageNum">131</dp:attr>
        <dp:attr name="displayPageNumString">131</dp:attr>
        <dp:attr name="imageId">11</dp:attr>
        <dp:attr name="imageOriginalName">D:\转PPT\21版高中同步新教材选择性必修下册人教语文转PPT和word\岂.TIF</dp:attr>
        <dp:attr name="imageInnerName">岂.jpg</dp:attr>
        <dp:attr name="图片文件名" displayName="图片文件名">岂.jpg</dp:attr>
        <dp:attr name="图说" displayName="图说"/>
      </dp:attrs>
    </dp:innerMaterial>
    <dp:innerMaterial type="image" uid="2147490315">
      <dp:attrs>
        <dp:attr name="page">131</dp:attr>
        <dp:attr name="totalPage">131</dp:attr>
        <dp:attr name="displayPageNum">131</dp:attr>
        <dp:attr name="displayPageNumString">131</dp:attr>
        <dp:attr name="imageId">11</dp:attr>
        <dp:attr name="imageOriginalName">D:\转PPT\21版高中同步新教材选择性必修下册人教语文转PPT和word\岂.TIF</dp:attr>
        <dp:attr name="imageInnerName">岂.jpg</dp:attr>
        <dp:attr name="图片文件名" displayName="图片文件名">岂.jpg</dp:attr>
        <dp:attr name="图说" displayName="图说"/>
      </dp:attrs>
    </dp:innerMaterial>
    <dp:innerMaterial type="image" uid="2147490322">
      <dp:attrs>
        <dp:attr name="page">131</dp:attr>
        <dp:attr name="totalPage">131</dp:attr>
        <dp:attr name="displayPageNum">131</dp:attr>
        <dp:attr name="displayPageNumString">131</dp:attr>
        <dp:attr name="imageId">11</dp:attr>
        <dp:attr name="imageOriginalName">D:\转PPT\21版高中同步新教材选择性必修下册人教语文转PPT和word\岂.TIF</dp:attr>
        <dp:attr name="imageInnerName">岂.jpg</dp:attr>
        <dp:attr name="图片文件名" displayName="图片文件名">岂.jpg</dp:attr>
        <dp:attr name="图说" displayName="图说"/>
      </dp:attrs>
    </dp:innerMaterial>
    <dp:innerMaterial type="image" uid="2147490329">
      <dp:attrs>
        <dp:attr name="page">131</dp:attr>
        <dp:attr name="totalPage">131</dp:attr>
        <dp:attr name="displayPageNum">131</dp:attr>
        <dp:attr name="displayPageNumString">131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36">
      <dp:attrs>
        <dp:attr name="page">131</dp:attr>
        <dp:attr name="totalPage">131</dp:attr>
        <dp:attr name="displayPageNum">131</dp:attr>
        <dp:attr name="displayPageNumString">131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43">
      <dp:attrs>
        <dp:attr name="page">132</dp:attr>
        <dp:attr name="totalPage">132</dp:attr>
        <dp:attr name="displayPageNum">132</dp:attr>
        <dp:attr name="displayPageNumString">132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50">
      <dp:attrs>
        <dp:attr name="page">132</dp:attr>
        <dp:attr name="totalPage">132</dp:attr>
        <dp:attr name="displayPageNum">132</dp:attr>
        <dp:attr name="displayPageNumString">132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57">
      <dp:attrs>
        <dp:attr name="page">132</dp:attr>
        <dp:attr name="totalPage">132</dp:attr>
        <dp:attr name="displayPageNum">132</dp:attr>
        <dp:attr name="displayPageNumString">132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64">
      <dp:attrs>
        <dp:attr name="page">134</dp:attr>
        <dp:attr name="totalPage">134</dp:attr>
        <dp:attr name="displayPageNum">134</dp:attr>
        <dp:attr name="displayPageNumString">134</dp:attr>
        <dp:attr name="imageId">12</dp:attr>
        <dp:attr name="imageOriginalName">D:\转PPT\21版高中同步新教材选择性必修下册人教语文转PPT和word\黑圈1.TIF</dp:attr>
        <dp:attr name="imageInnerName">黑圈1.jpg</dp:attr>
        <dp:attr name="图片文件名" displayName="图片文件名">黑圈1.jpg</dp:attr>
        <dp:attr name="图说" displayName="图说"/>
      </dp:attrs>
    </dp:innerMaterial>
    <dp:innerMaterial type="image" uid="2147490371">
      <dp:attrs>
        <dp:attr name="page">138</dp:attr>
        <dp:attr name="totalPage">138</dp:attr>
        <dp:attr name="displayPageNum">138</dp:attr>
        <dp:attr name="displayPageNumString">138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78">
      <dp:attrs>
        <dp:attr name="page">138</dp:attr>
        <dp:attr name="totalPage">138</dp:attr>
        <dp:attr name="displayPageNum">138</dp:attr>
        <dp:attr name="displayPageNumString">138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85">
      <dp:attrs>
        <dp:attr name="page">138</dp:attr>
        <dp:attr name="totalPage">138</dp:attr>
        <dp:attr name="displayPageNum">138</dp:attr>
        <dp:attr name="displayPageNumString">138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92">
      <dp:attrs>
        <dp:attr name="page">139</dp:attr>
        <dp:attr name="totalPage">139</dp:attr>
        <dp:attr name="displayPageNum">139</dp:attr>
        <dp:attr name="displayPageNumString">139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99">
      <dp:attrs>
        <dp:attr name="page">139</dp:attr>
        <dp:attr name="totalPage">139</dp:attr>
        <dp:attr name="displayPageNum">139</dp:attr>
        <dp:attr name="displayPageNumString">139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406">
      <dp:attrs>
        <dp:attr name="page">140</dp:attr>
        <dp:attr name="totalPage">140</dp:attr>
        <dp:attr name="displayPageNum">140</dp:attr>
        <dp:attr name="displayPageNumString">140</dp:attr>
        <dp:attr name="imageId">13</dp:attr>
        <dp:attr name="imageOriginalName">D:\转PPT\21版高中同步新教材选择性必修下册人教语文转PPT和word\热.TIF</dp:attr>
        <dp:attr name="imageInnerName">热.jpg</dp:attr>
        <dp:attr name="图片文件名" displayName="图片文件名">热.jpg</dp:attr>
        <dp:attr name="图说" displayName="图说"/>
      </dp:attrs>
    </dp:innerMaterial>
    <dp:innerMaterial type="image" uid="2147490413">
      <dp:attrs>
        <dp:attr name="page">140</dp:attr>
        <dp:attr name="totalPage">140</dp:attr>
        <dp:attr name="displayPageNum">140</dp:attr>
        <dp:attr name="displayPageNumString">140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20">
      <dp:attrs>
        <dp:attr name="page">140</dp:attr>
        <dp:attr name="totalPage">140</dp:attr>
        <dp:attr name="displayPageNum">140</dp:attr>
        <dp:attr name="displayPageNumString">140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27">
      <dp:attrs>
        <dp:attr name="page">141</dp:attr>
        <dp:attr name="totalPage">141</dp:attr>
        <dp:attr name="displayPageNum">141</dp:attr>
        <dp:attr name="displayPageNumString">141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434">
      <dp:attrs>
        <dp:attr name="page">141</dp:attr>
        <dp:attr name="totalPage">141</dp:attr>
        <dp:attr name="displayPageNum">141</dp:attr>
        <dp:attr name="displayPageNumString">141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41">
      <dp:attrs>
        <dp:attr name="page">141</dp:attr>
        <dp:attr name="totalPage">141</dp:attr>
        <dp:attr name="displayPageNum">141</dp:attr>
        <dp:attr name="displayPageNumString">141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48">
      <dp:attrs>
        <dp:attr name="page">141</dp:attr>
        <dp:attr name="totalPage">141</dp:attr>
        <dp:attr name="displayPageNum">141</dp:attr>
        <dp:attr name="displayPageNumString">141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55">
      <dp:attrs>
        <dp:attr name="page">142</dp:attr>
        <dp:attr name="totalPage">142</dp:attr>
        <dp:attr name="displayPageNum">142</dp:attr>
        <dp:attr name="displayPageNumString">142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462">
      <dp:attrs>
        <dp:attr name="page">142</dp:attr>
        <dp:attr name="totalPage">142</dp:attr>
        <dp:attr name="displayPageNum">142</dp:attr>
        <dp:attr name="displayPageNumString">142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469">
      <dp:attrs>
        <dp:attr name="page">142</dp:attr>
        <dp:attr name="totalPage">142</dp:attr>
        <dp:attr name="displayPageNum">142</dp:attr>
        <dp:attr name="displayPageNumString">142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76">
      <dp:attrs>
        <dp:attr name="page">143</dp:attr>
        <dp:attr name="totalPage">143</dp:attr>
        <dp:attr name="displayPageNum">143</dp:attr>
        <dp:attr name="displayPageNumString">143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83">
      <dp:attrs>
        <dp:attr name="page">143</dp:attr>
        <dp:attr name="totalPage">143</dp:attr>
        <dp:attr name="displayPageNum">143</dp:attr>
        <dp:attr name="displayPageNumString">143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90">
      <dp:attrs>
        <dp:attr name="page">147</dp:attr>
        <dp:attr name="totalPage">147</dp:attr>
        <dp:attr name="displayPageNum">147</dp:attr>
        <dp:attr name="displayPageNumString">147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97">
      <dp:attrs>
        <dp:attr name="page">147</dp:attr>
        <dp:attr name="totalPage">147</dp:attr>
        <dp:attr name="displayPageNum">147</dp:attr>
        <dp:attr name="displayPageNumString">147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04">
      <dp:attrs>
        <dp:attr name="page">147</dp:attr>
        <dp:attr name="totalPage">147</dp:attr>
        <dp:attr name="displayPageNum">147</dp:attr>
        <dp:attr name="displayPageNumString">147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11">
      <dp:attrs>
        <dp:attr name="page">148</dp:attr>
        <dp:attr name="totalPage">148</dp:attr>
        <dp:attr name="displayPageNum">148</dp:attr>
        <dp:attr name="displayPageNumString">148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18">
      <dp:attrs>
        <dp:attr name="page">148</dp:attr>
        <dp:attr name="totalPage">148</dp:attr>
        <dp:attr name="displayPageNum">148</dp:attr>
        <dp:attr name="displayPageNumString">148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25">
      <dp:attrs>
        <dp:attr name="page">148</dp:attr>
        <dp:attr name="totalPage">148</dp:attr>
        <dp:attr name="displayPageNum">148</dp:attr>
        <dp:attr name="displayPageNumString">148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32">
      <dp:attrs>
        <dp:attr name="page">148</dp:attr>
        <dp:attr name="totalPage">148</dp:attr>
        <dp:attr name="displayPageNum">148</dp:attr>
        <dp:attr name="displayPageNumString">148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39">
      <dp:attrs>
        <dp:attr name="page">149</dp:attr>
        <dp:attr name="totalPage">149</dp:attr>
        <dp:attr name="displayPageNum">149</dp:attr>
        <dp:attr name="displayPageNumString">149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46">
      <dp:attrs>
        <dp:attr name="page">150</dp:attr>
        <dp:attr name="totalPage">150</dp:attr>
        <dp:attr name="displayPageNum">150</dp:attr>
        <dp:attr name="displayPageNumString">150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53">
      <dp:attrs>
        <dp:attr name="page">150</dp:attr>
        <dp:attr name="totalPage">150</dp:attr>
        <dp:attr name="displayPageNum">150</dp:attr>
        <dp:attr name="displayPageNumString">150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60">
      <dp:attrs>
        <dp:attr name="page">150</dp:attr>
        <dp:attr name="totalPage">150</dp:attr>
        <dp:attr name="displayPageNum">150</dp:attr>
        <dp:attr name="displayPageNumString">150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67">
      <dp:attrs>
        <dp:attr name="page">150</dp:attr>
        <dp:attr name="totalPage">150</dp:attr>
        <dp:attr name="displayPageNum">150</dp:attr>
        <dp:attr name="displayPageNumString">150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74">
      <dp:attrs>
        <dp:attr name="page">150</dp:attr>
        <dp:attr name="totalPage">150</dp:attr>
        <dp:attr name="displayPageNum">150</dp:attr>
        <dp:attr name="displayPageNumString">150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81">
      <dp:attrs>
        <dp:attr name="page">155</dp:attr>
        <dp:attr name="totalPage">155</dp:attr>
        <dp:attr name="displayPageNum">155</dp:attr>
        <dp:attr name="displayPageNumString">155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88">
      <dp:attrs>
        <dp:attr name="page">155</dp:attr>
        <dp:attr name="totalPage">155</dp:attr>
        <dp:attr name="displayPageNum">155</dp:attr>
        <dp:attr name="displayPageNumString">155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95">
      <dp:attrs>
        <dp:attr name="page">155</dp:attr>
        <dp:attr name="totalPage">155</dp:attr>
        <dp:attr name="displayPageNum">155</dp:attr>
        <dp:attr name="displayPageNumString">155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02">
      <dp:attrs>
        <dp:attr name="page">156</dp:attr>
        <dp:attr name="totalPage">156</dp:attr>
        <dp:attr name="displayPageNum">156</dp:attr>
        <dp:attr name="displayPageNumString">156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09">
      <dp:attrs>
        <dp:attr name="page">157</dp:attr>
        <dp:attr name="totalPage">157</dp:attr>
        <dp:attr name="displayPageNum">157</dp:attr>
        <dp:attr name="displayPageNumString">157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16">
      <dp:attrs>
        <dp:attr name="page">157</dp:attr>
        <dp:attr name="totalPage">157</dp:attr>
        <dp:attr name="displayPageNum">157</dp:attr>
        <dp:attr name="displayPageNumString">157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23">
      <dp:attrs>
        <dp:attr name="page">157</dp:attr>
        <dp:attr name="totalPage">157</dp:attr>
        <dp:attr name="displayPageNum">157</dp:attr>
        <dp:attr name="displayPageNumString">157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30">
      <dp:attrs>
        <dp:attr name="page">157</dp:attr>
        <dp:attr name="totalPage">157</dp:attr>
        <dp:attr name="displayPageNum">157</dp:attr>
        <dp:attr name="displayPageNumString">157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37">
      <dp:attrs>
        <dp:attr name="page">159</dp:attr>
        <dp:attr name="totalPage">159</dp:attr>
        <dp:attr name="displayPageNum">159</dp:attr>
        <dp:attr name="displayPageNumString">159</dp:attr>
        <dp:attr name="imageId">14</dp:attr>
        <dp:attr name="imageOriginalName">D:\转PPT\21版高中同步新教材选择性必修下册人教语文转PPT和word\黑圈1.tif</dp:attr>
        <dp:attr name="imageInnerName">黑圈1_1.jpg</dp:attr>
        <dp:attr name="图片文件名" displayName="图片文件名">黑圈1_1.jpg</dp:attr>
        <dp:attr name="图说" displayName="图说"/>
      </dp:attrs>
    </dp:innerMaterial>
    <dp:innerMaterial type="image" uid="2147490644">
      <dp:attrs>
        <dp:attr name="page">163</dp:attr>
        <dp:attr name="totalPage">163</dp:attr>
        <dp:attr name="displayPageNum">163</dp:attr>
        <dp:attr name="displayPageNumString">163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51">
      <dp:attrs>
        <dp:attr name="page">163</dp:attr>
        <dp:attr name="totalPage">163</dp:attr>
        <dp:attr name="displayPageNum">163</dp:attr>
        <dp:attr name="displayPageNumString">163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58">
      <dp:attrs>
        <dp:attr name="page">163</dp:attr>
        <dp:attr name="totalPage">163</dp:attr>
        <dp:attr name="displayPageNum">163</dp:attr>
        <dp:attr name="displayPageNumString">163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65">
      <dp:attrs>
        <dp:attr name="page">164</dp:attr>
        <dp:attr name="totalPage">164</dp:attr>
        <dp:attr name="displayPageNum">164</dp:attr>
        <dp:attr name="displayPageNumString">164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72">
      <dp:attrs>
        <dp:attr name="page">164</dp:attr>
        <dp:attr name="totalPage">164</dp:attr>
        <dp:attr name="displayPageNum">164</dp:attr>
        <dp:attr name="displayPageNumString">164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79">
      <dp:attrs>
        <dp:attr name="page">164</dp:attr>
        <dp:attr name="totalPage">164</dp:attr>
        <dp:attr name="displayPageNum">164</dp:attr>
        <dp:attr name="displayPageNumString">164</dp:attr>
        <dp:attr name="imageId">15</dp:attr>
        <dp:attr name="imageOriginalName">D:\转PPT\21版高中同步新教材选择性必修下册人教语文转PPT和word\虫负.TIF</dp:attr>
        <dp:attr name="imageInnerName">虫负.jpg</dp:attr>
        <dp:attr name="图片文件名" displayName="图片文件名">虫负.jpg</dp:attr>
        <dp:attr name="图说" displayName="图说"/>
      </dp:attrs>
    </dp:innerMaterial>
    <dp:innerMaterial type="image" uid="2147490686">
      <dp:attrs>
        <dp:attr name="page">164</dp:attr>
        <dp:attr name="totalPage">164</dp:attr>
        <dp:attr name="displayPageNum">164</dp:attr>
        <dp:attr name="displayPageNumString">164</dp:attr>
        <dp:attr name="imageId">15</dp:attr>
        <dp:attr name="imageOriginalName">D:\转PPT\21版高中同步新教材选择性必修下册人教语文转PPT和word\虫负.TIF</dp:attr>
        <dp:attr name="imageInnerName">虫负.jpg</dp:attr>
        <dp:attr name="图片文件名" displayName="图片文件名">虫负.jpg</dp:attr>
        <dp:attr name="图说" displayName="图说"/>
      </dp:attrs>
    </dp:innerMaterial>
    <dp:innerMaterial type="image" uid="2147490693">
      <dp:attrs>
        <dp:attr name="page">164</dp:attr>
        <dp:attr name="totalPage">164</dp:attr>
        <dp:attr name="displayPageNum">164</dp:attr>
        <dp:attr name="displayPageNumString">164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00">
      <dp:attrs>
        <dp:attr name="page">164</dp:attr>
        <dp:attr name="totalPage">164</dp:attr>
        <dp:attr name="displayPageNum">164</dp:attr>
        <dp:attr name="displayPageNumString">164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07">
      <dp:attrs>
        <dp:attr name="page">165</dp:attr>
        <dp:attr name="totalPage">165</dp:attr>
        <dp:attr name="displayPageNum">165</dp:attr>
        <dp:attr name="displayPageNumString">165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714">
      <dp:attrs>
        <dp:attr name="page">165</dp:attr>
        <dp:attr name="totalPage">165</dp:attr>
        <dp:attr name="displayPageNum">165</dp:attr>
        <dp:attr name="displayPageNumString">165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721">
      <dp:attrs>
        <dp:attr name="page">166</dp:attr>
        <dp:attr name="totalPage">166</dp:attr>
        <dp:attr name="displayPageNum">166</dp:attr>
        <dp:attr name="displayPageNumString">166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28">
      <dp:attrs>
        <dp:attr name="page">166</dp:attr>
        <dp:attr name="totalPage">166</dp:attr>
        <dp:attr name="displayPageNum">166</dp:attr>
        <dp:attr name="displayPageNumString">166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35">
      <dp:attrs>
        <dp:attr name="page">166</dp:attr>
        <dp:attr name="totalPage">166</dp:attr>
        <dp:attr name="displayPageNum">166</dp:attr>
        <dp:attr name="displayPageNumString">166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42">
      <dp:attrs>
        <dp:attr name="page">169</dp:attr>
        <dp:attr name="totalPage">169</dp:attr>
        <dp:attr name="displayPageNum">169</dp:attr>
        <dp:attr name="displayPageNumString">169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49">
      <dp:attrs>
        <dp:attr name="page">169</dp:attr>
        <dp:attr name="totalPage">169</dp:attr>
        <dp:attr name="displayPageNum">169</dp:attr>
        <dp:attr name="displayPageNumString">169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56">
      <dp:attrs>
        <dp:attr name="page">170</dp:attr>
        <dp:attr name="totalPage">170</dp:attr>
        <dp:attr name="displayPageNum">170</dp:attr>
        <dp:attr name="displayPageNumString">170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763">
      <dp:attrs>
        <dp:attr name="page">170</dp:attr>
        <dp:attr name="totalPage">170</dp:attr>
        <dp:attr name="displayPageNum">170</dp:attr>
        <dp:attr name="displayPageNumString">170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70">
      <dp:attrs>
        <dp:attr name="page">170</dp:attr>
        <dp:attr name="totalPage">170</dp:attr>
        <dp:attr name="displayPageNum">170</dp:attr>
        <dp:attr name="displayPageNumString">170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77">
      <dp:attrs>
        <dp:attr name="page">171</dp:attr>
        <dp:attr name="totalPage">171</dp:attr>
        <dp:attr name="displayPageNum">171</dp:attr>
        <dp:attr name="displayPageNumString">171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784">
      <dp:attrs>
        <dp:attr name="page">171</dp:attr>
        <dp:attr name="totalPage">171</dp:attr>
        <dp:attr name="displayPageNum">171</dp:attr>
        <dp:attr name="displayPageNumString">171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91">
      <dp:attrs>
        <dp:attr name="page">171</dp:attr>
        <dp:attr name="totalPage">171</dp:attr>
        <dp:attr name="displayPageNum">171</dp:attr>
        <dp:attr name="displayPageNumString">171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98">
      <dp:attrs>
        <dp:attr name="page">172</dp:attr>
        <dp:attr name="totalPage">172</dp:attr>
        <dp:attr name="displayPageNum">172</dp:attr>
        <dp:attr name="displayPageNumString">172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05">
      <dp:attrs>
        <dp:attr name="page">172</dp:attr>
        <dp:attr name="totalPage">172</dp:attr>
        <dp:attr name="displayPageNum">172</dp:attr>
        <dp:attr name="displayPageNumString">172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812">
      <dp:attrs>
        <dp:attr name="page">172</dp:attr>
        <dp:attr name="totalPage">172</dp:attr>
        <dp:attr name="displayPageNum">172</dp:attr>
        <dp:attr name="displayPageNumString">172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819">
      <dp:attrs>
        <dp:attr name="page">172</dp:attr>
        <dp:attr name="totalPage">172</dp:attr>
        <dp:attr name="displayPageNum">172</dp:attr>
        <dp:attr name="displayPageNumString">172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826">
      <dp:attrs>
        <dp:attr name="page">173</dp:attr>
        <dp:attr name="totalPage">173</dp:attr>
        <dp:attr name="displayPageNum">173</dp:attr>
        <dp:attr name="displayPageNumString">173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833">
      <dp:attrs>
        <dp:attr name="page">174</dp:attr>
        <dp:attr name="totalPage">174</dp:attr>
        <dp:attr name="displayPageNum">174</dp:attr>
        <dp:attr name="displayPageNumString">174</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840">
      <dp:attrs>
        <dp:attr name="page">174</dp:attr>
        <dp:attr name="totalPage">174</dp:attr>
        <dp:attr name="displayPageNum">174</dp:attr>
        <dp:attr name="displayPageNumString">174</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847">
      <dp:attrs>
        <dp:attr name="page">179</dp:attr>
        <dp:attr name="totalPage">179</dp:attr>
        <dp:attr name="displayPageNum">179</dp:attr>
        <dp:attr name="displayPageNumString">179</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862">
      <dp:attrs>
        <dp:attr name="page">193</dp:attr>
        <dp:attr name="totalPage">193</dp:attr>
        <dp:attr name="displayPageNum">193</dp:attr>
        <dp:attr name="displayPageNumString">193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69">
      <dp:attrs>
        <dp:attr name="page">193</dp:attr>
        <dp:attr name="totalPage">193</dp:attr>
        <dp:attr name="displayPageNum">193</dp:attr>
        <dp:attr name="displayPageNumString">193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76">
      <dp:attrs>
        <dp:attr name="page">194</dp:attr>
        <dp:attr name="totalPage">194</dp:attr>
        <dp:attr name="displayPageNum">194</dp:attr>
        <dp:attr name="displayPageNumString">194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83">
      <dp:attrs>
        <dp:attr name="page">194</dp:attr>
        <dp:attr name="totalPage">194</dp:attr>
        <dp:attr name="displayPageNum">194</dp:attr>
        <dp:attr name="displayPageNumString">194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90">
      <dp:attrs>
        <dp:attr name="page">196</dp:attr>
        <dp:attr name="totalPage">196</dp:attr>
        <dp:attr name="displayPageNum">196</dp:attr>
        <dp:attr name="displayPageNumString">196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97">
      <dp:attrs>
        <dp:attr name="page">196</dp:attr>
        <dp:attr name="totalPage">196</dp:attr>
        <dp:attr name="displayPageNum">196</dp:attr>
        <dp:attr name="displayPageNumString">196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04">
      <dp:attrs>
        <dp:attr name="page">197</dp:attr>
        <dp:attr name="totalPage">197</dp:attr>
        <dp:attr name="displayPageNum">197</dp:attr>
        <dp:attr name="displayPageNumString">197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11">
      <dp:attrs>
        <dp:attr name="page">198</dp:attr>
        <dp:attr name="totalPage">198</dp:attr>
        <dp:attr name="displayPageNum">198</dp:attr>
        <dp:attr name="displayPageNumString">198</dp:attr>
        <dp:attr name="imageId">16</dp:attr>
        <dp:attr name="imageOriginalName">D:\转PPT\21版高中同步新教材选择性必修下册人教语文转PPT和word\21XJCXZBXXC1.TIF</dp:attr>
        <dp:attr name="imageInnerName">21xjcxzbxxc1.jpg</dp:attr>
        <dp:attr name="图片文件名" displayName="图片文件名">21xjcxzbxxc1.jpg</dp:attr>
        <dp:attr name="图说" displayName="图说"/>
      </dp:attrs>
    </dp:innerMaterial>
    <dp:innerMaterial type="image" uid="2147490918">
      <dp:attrs>
        <dp:attr name="page">200</dp:attr>
        <dp:attr name="totalPage">200</dp:attr>
        <dp:attr name="displayPageNum">200</dp:attr>
        <dp:attr name="displayPageNumString">200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25">
      <dp:attrs>
        <dp:attr name="page">200</dp:attr>
        <dp:attr name="totalPage">200</dp:attr>
        <dp:attr name="displayPageNum">200</dp:attr>
        <dp:attr name="displayPageNumString">200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32">
      <dp:attrs>
        <dp:attr name="page">201</dp:attr>
        <dp:attr name="totalPage">201</dp:attr>
        <dp:attr name="displayPageNum">201</dp:attr>
        <dp:attr name="displayPageNumString">201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39">
      <dp:attrs>
        <dp:attr name="page">201</dp:attr>
        <dp:attr name="totalPage">201</dp:attr>
        <dp:attr name="displayPageNum">201</dp:attr>
        <dp:attr name="displayPageNumString">201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46">
      <dp:attrs>
        <dp:attr name="page">202</dp:attr>
        <dp:attr name="totalPage">202</dp:attr>
        <dp:attr name="displayPageNum">202</dp:attr>
        <dp:attr name="displayPageNumString">202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53">
      <dp:attrs>
        <dp:attr name="page">202</dp:attr>
        <dp:attr name="totalPage">202</dp:attr>
        <dp:attr name="displayPageNum">202</dp:attr>
        <dp:attr name="displayPageNumString">202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60">
      <dp:attrs>
        <dp:attr name="page">203</dp:attr>
        <dp:attr name="totalPage">203</dp:attr>
        <dp:attr name="displayPageNum">203</dp:attr>
        <dp:attr name="displayPageNumString">203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67">
      <dp:attrs>
        <dp:attr name="page">203</dp:attr>
        <dp:attr name="totalPage">203</dp:attr>
        <dp:attr name="displayPageNum">203</dp:attr>
        <dp:attr name="displayPageNumString">203</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974">
      <dp:attrs>
        <dp:attr name="page">203</dp:attr>
        <dp:attr name="totalPage">203</dp:attr>
        <dp:attr name="displayPageNum">203</dp:attr>
        <dp:attr name="displayPageNumString">203</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981">
      <dp:attrs>
        <dp:attr name="page">213</dp:attr>
        <dp:attr name="totalPage">213</dp:attr>
        <dp:attr name="displayPageNum">213</dp:attr>
        <dp:attr name="displayPageNumString">213</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s>
  <dp:materials>
	</dp:materials>
</dp:MaterialRoot>
</file>

<file path=customXml/item5.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307D3-B2C9-4FF8-8CBB-8B9570B3AA04}">
  <ds:schemaRefs/>
</ds:datastoreItem>
</file>

<file path=customXml/itemProps3.xml><?xml version="1.0" encoding="utf-8"?>
<ds:datastoreItem xmlns:ds="http://schemas.openxmlformats.org/officeDocument/2006/customXml" ds:itemID="{A6139CF6-5931-4AE5-A712-2A5998365C5A}">
  <ds:schemaRefs/>
</ds:datastoreItem>
</file>

<file path=customXml/itemProps4.xml><?xml version="1.0" encoding="utf-8"?>
<ds:datastoreItem xmlns:ds="http://schemas.openxmlformats.org/officeDocument/2006/customXml" ds:itemID="{5505690D-EC57-40C0-9652-C948A28899F0}">
  <ds:schemaRefs/>
</ds:datastoreItem>
</file>

<file path=customXml/itemProps5.xml><?xml version="1.0" encoding="utf-8"?>
<ds:datastoreItem xmlns:ds="http://schemas.openxmlformats.org/officeDocument/2006/customXml" ds:itemID="{F8788689-C533-4448-945B-12F4B397B557}">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14137</Words>
  <Characters>14446</Characters>
  <Lines>105</Lines>
  <Paragraphs>29</Paragraphs>
  <TotalTime>131</TotalTime>
  <ScaleCrop>false</ScaleCrop>
  <LinksUpToDate>false</LinksUpToDate>
  <CharactersWithSpaces>14582</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2009-03-05T00:31:00Z</dcterms:created>
  <dc:creator>Administrator</dc:creator>
  <cp:lastModifiedBy>Administrator</cp:lastModifiedBy>
  <dcterms:modified xsi:type="dcterms:W3CDTF">2023-04-06T12:25:20Z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2052-11.1.0.9564</vt:lpwstr>
  </property>
</Properties>
</file>